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5690" w14:textId="77777777" w:rsidR="00290C58" w:rsidRDefault="00290C58" w:rsidP="009A17F7">
      <w:pPr>
        <w:spacing w:after="0" w:line="240" w:lineRule="auto"/>
        <w:jc w:val="center"/>
        <w:rPr>
          <w:rFonts w:ascii="Arial" w:hAnsi="Arial" w:cs="Arial"/>
          <w:b/>
        </w:rPr>
      </w:pPr>
    </w:p>
    <w:p w14:paraId="2414B7E4" w14:textId="77777777" w:rsidR="001E798F" w:rsidRDefault="001E798F" w:rsidP="009A17F7">
      <w:pPr>
        <w:spacing w:after="0" w:line="240" w:lineRule="auto"/>
        <w:jc w:val="center"/>
        <w:rPr>
          <w:rFonts w:ascii="Arial" w:hAnsi="Arial" w:cs="Arial"/>
          <w:b/>
        </w:rPr>
      </w:pPr>
    </w:p>
    <w:p w14:paraId="02D30BDE" w14:textId="25B4CC77" w:rsidR="009A17F7" w:rsidRPr="002214AA" w:rsidRDefault="009A17F7" w:rsidP="009A17F7">
      <w:pPr>
        <w:spacing w:after="0" w:line="240" w:lineRule="auto"/>
        <w:jc w:val="center"/>
        <w:rPr>
          <w:rFonts w:ascii="Arial" w:hAnsi="Arial" w:cs="Arial"/>
          <w:b/>
        </w:rPr>
      </w:pPr>
      <w:r w:rsidRPr="002214AA">
        <w:rPr>
          <w:rFonts w:ascii="Arial" w:hAnsi="Arial" w:cs="Arial"/>
          <w:b/>
        </w:rPr>
        <w:t xml:space="preserve">INFORME EJECUTIVO </w:t>
      </w:r>
      <w:r>
        <w:rPr>
          <w:rFonts w:ascii="Arial" w:hAnsi="Arial" w:cs="Arial"/>
          <w:b/>
        </w:rPr>
        <w:t>IDRD</w:t>
      </w:r>
    </w:p>
    <w:p w14:paraId="757AEC08" w14:textId="77777777" w:rsidR="009A17F7" w:rsidRPr="002214AA" w:rsidRDefault="009A17F7" w:rsidP="009A17F7">
      <w:pPr>
        <w:spacing w:after="0" w:line="240" w:lineRule="auto"/>
        <w:jc w:val="center"/>
        <w:rPr>
          <w:rFonts w:ascii="Arial" w:hAnsi="Arial" w:cs="Arial"/>
          <w:b/>
        </w:rPr>
      </w:pPr>
      <w:r w:rsidRPr="002214AA">
        <w:rPr>
          <w:rFonts w:ascii="Arial" w:hAnsi="Arial" w:cs="Arial"/>
          <w:b/>
        </w:rPr>
        <w:t xml:space="preserve"> MODELO INTEGRADO DE PLANEACI</w:t>
      </w:r>
      <w:r>
        <w:rPr>
          <w:rFonts w:ascii="Arial" w:hAnsi="Arial" w:cs="Arial"/>
          <w:b/>
        </w:rPr>
        <w:t>Ó</w:t>
      </w:r>
      <w:r w:rsidRPr="002214AA">
        <w:rPr>
          <w:rFonts w:ascii="Arial" w:hAnsi="Arial" w:cs="Arial"/>
          <w:b/>
        </w:rPr>
        <w:t>N Y GESTI</w:t>
      </w:r>
      <w:r>
        <w:rPr>
          <w:rFonts w:ascii="Arial" w:hAnsi="Arial" w:cs="Arial"/>
          <w:b/>
        </w:rPr>
        <w:t>Ó</w:t>
      </w:r>
      <w:r w:rsidRPr="002214AA">
        <w:rPr>
          <w:rFonts w:ascii="Arial" w:hAnsi="Arial" w:cs="Arial"/>
          <w:b/>
        </w:rPr>
        <w:t>N -</w:t>
      </w:r>
      <w:r>
        <w:rPr>
          <w:rFonts w:ascii="Arial" w:hAnsi="Arial" w:cs="Arial"/>
          <w:b/>
        </w:rPr>
        <w:t xml:space="preserve"> </w:t>
      </w:r>
      <w:r w:rsidRPr="002214AA">
        <w:rPr>
          <w:rFonts w:ascii="Arial" w:hAnsi="Arial" w:cs="Arial"/>
          <w:b/>
        </w:rPr>
        <w:t>MIPG</w:t>
      </w:r>
    </w:p>
    <w:p w14:paraId="07BDEB71" w14:textId="6249D217" w:rsidR="009A17F7" w:rsidRPr="00D90957" w:rsidRDefault="009A17F7" w:rsidP="009A17F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ENERO A </w:t>
      </w:r>
      <w:r w:rsidR="00A54B2A">
        <w:rPr>
          <w:rFonts w:ascii="Arial" w:hAnsi="Arial" w:cs="Arial"/>
          <w:b/>
        </w:rPr>
        <w:t>SEPTIEMBRE</w:t>
      </w:r>
      <w:r w:rsidR="00503A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Pr="00D90957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="00503A91">
        <w:rPr>
          <w:rFonts w:ascii="Arial" w:hAnsi="Arial" w:cs="Arial"/>
          <w:b/>
        </w:rPr>
        <w:t>3</w:t>
      </w:r>
    </w:p>
    <w:p w14:paraId="28F2C7A9" w14:textId="77777777" w:rsidR="0012190D" w:rsidRDefault="0012190D" w:rsidP="006E6157">
      <w:pPr>
        <w:spacing w:after="0" w:line="240" w:lineRule="auto"/>
        <w:jc w:val="both"/>
        <w:rPr>
          <w:rFonts w:ascii="Arial" w:hAnsi="Arial" w:cs="Arial"/>
        </w:rPr>
      </w:pPr>
    </w:p>
    <w:p w14:paraId="222C240E" w14:textId="53C8FC8D" w:rsidR="006E6157" w:rsidRPr="000F24C1" w:rsidRDefault="006E6157" w:rsidP="006E6157">
      <w:pPr>
        <w:spacing w:after="0" w:line="240" w:lineRule="auto"/>
        <w:jc w:val="both"/>
        <w:rPr>
          <w:rFonts w:ascii="Arial" w:hAnsi="Arial" w:cs="Arial"/>
        </w:rPr>
      </w:pPr>
      <w:r w:rsidRPr="000F24C1">
        <w:rPr>
          <w:rFonts w:ascii="Arial" w:hAnsi="Arial" w:cs="Arial"/>
        </w:rPr>
        <w:t xml:space="preserve">El presente informe se elabora </w:t>
      </w:r>
      <w:r w:rsidR="00CF23D1" w:rsidRPr="000F24C1">
        <w:rPr>
          <w:rFonts w:ascii="Arial" w:hAnsi="Arial" w:cs="Arial"/>
        </w:rPr>
        <w:t>con el fin de dar a conocer la gestión adelantada por el I</w:t>
      </w:r>
      <w:r w:rsidR="006E6956" w:rsidRPr="000F24C1">
        <w:rPr>
          <w:rFonts w:ascii="Arial" w:hAnsi="Arial" w:cs="Arial"/>
        </w:rPr>
        <w:t>DRD</w:t>
      </w:r>
      <w:r w:rsidR="00CF23D1" w:rsidRPr="000F24C1">
        <w:rPr>
          <w:rFonts w:ascii="Arial" w:hAnsi="Arial" w:cs="Arial"/>
        </w:rPr>
        <w:t xml:space="preserve"> en </w:t>
      </w:r>
      <w:r w:rsidR="004D7C20" w:rsidRPr="000F24C1">
        <w:rPr>
          <w:rFonts w:ascii="Arial" w:hAnsi="Arial" w:cs="Arial"/>
        </w:rPr>
        <w:t>el periodo enero</w:t>
      </w:r>
      <w:r w:rsidR="00172735" w:rsidRPr="000F24C1">
        <w:rPr>
          <w:rFonts w:ascii="Arial" w:hAnsi="Arial" w:cs="Arial"/>
        </w:rPr>
        <w:t xml:space="preserve"> </w:t>
      </w:r>
      <w:r w:rsidR="006E6956" w:rsidRPr="000F24C1">
        <w:rPr>
          <w:rFonts w:ascii="Arial" w:hAnsi="Arial" w:cs="Arial"/>
        </w:rPr>
        <w:t>-</w:t>
      </w:r>
      <w:r w:rsidR="004D7C20" w:rsidRPr="000F24C1">
        <w:rPr>
          <w:rFonts w:ascii="Arial" w:hAnsi="Arial" w:cs="Arial"/>
        </w:rPr>
        <w:t xml:space="preserve"> </w:t>
      </w:r>
      <w:r w:rsidR="00A54B2A">
        <w:rPr>
          <w:rFonts w:ascii="Arial" w:hAnsi="Arial" w:cs="Arial"/>
        </w:rPr>
        <w:t>septiembre</w:t>
      </w:r>
      <w:r w:rsidR="004D7C20" w:rsidRPr="000F24C1">
        <w:rPr>
          <w:rFonts w:ascii="Arial" w:hAnsi="Arial" w:cs="Arial"/>
        </w:rPr>
        <w:t xml:space="preserve"> de la vigencia 202</w:t>
      </w:r>
      <w:r w:rsidR="00503A91" w:rsidRPr="000F24C1">
        <w:rPr>
          <w:rFonts w:ascii="Arial" w:hAnsi="Arial" w:cs="Arial"/>
        </w:rPr>
        <w:t>3</w:t>
      </w:r>
      <w:r w:rsidR="00CF23D1" w:rsidRPr="000F24C1">
        <w:rPr>
          <w:rFonts w:ascii="Arial" w:hAnsi="Arial" w:cs="Arial"/>
        </w:rPr>
        <w:t>, en lo</w:t>
      </w:r>
      <w:r w:rsidRPr="000F24C1">
        <w:rPr>
          <w:rFonts w:ascii="Arial" w:hAnsi="Arial" w:cs="Arial"/>
        </w:rPr>
        <w:t xml:space="preserve"> relacionado con el control y seguimiento de los avances del Plan de Adecuación y Sostenibilidad SIG</w:t>
      </w:r>
      <w:r w:rsidR="00D35858" w:rsidRPr="000F24C1">
        <w:rPr>
          <w:rFonts w:ascii="Arial" w:hAnsi="Arial" w:cs="Arial"/>
        </w:rPr>
        <w:t xml:space="preserve"> </w:t>
      </w:r>
      <w:r w:rsidRPr="000F24C1">
        <w:rPr>
          <w:rFonts w:ascii="Arial" w:hAnsi="Arial" w:cs="Arial"/>
        </w:rPr>
        <w:t>– MIPG y presenta de forma general las principales actividades adelantadas</w:t>
      </w:r>
      <w:r w:rsidR="00F869E4" w:rsidRPr="000F24C1">
        <w:rPr>
          <w:rFonts w:ascii="Arial" w:hAnsi="Arial" w:cs="Arial"/>
        </w:rPr>
        <w:t xml:space="preserve"> y</w:t>
      </w:r>
      <w:r w:rsidR="00CA2EA0" w:rsidRPr="000F24C1">
        <w:rPr>
          <w:rFonts w:ascii="Arial" w:hAnsi="Arial" w:cs="Arial"/>
        </w:rPr>
        <w:t xml:space="preserve"> el detalle del seguimiento </w:t>
      </w:r>
      <w:r w:rsidR="007A1026" w:rsidRPr="000F24C1">
        <w:rPr>
          <w:rFonts w:ascii="Arial" w:hAnsi="Arial" w:cs="Arial"/>
        </w:rPr>
        <w:t xml:space="preserve">a los </w:t>
      </w:r>
      <w:r w:rsidR="00CA2EA0" w:rsidRPr="000F24C1">
        <w:rPr>
          <w:rFonts w:ascii="Arial" w:hAnsi="Arial" w:cs="Arial"/>
        </w:rPr>
        <w:t>planes de acción específicos por política</w:t>
      </w:r>
      <w:r w:rsidR="006B5360" w:rsidRPr="000F24C1">
        <w:rPr>
          <w:rFonts w:ascii="Arial" w:hAnsi="Arial" w:cs="Arial"/>
        </w:rPr>
        <w:t>.</w:t>
      </w:r>
    </w:p>
    <w:p w14:paraId="5D029125" w14:textId="0EF2D2E8" w:rsidR="00E00789" w:rsidRDefault="00E00789" w:rsidP="006E6157">
      <w:pPr>
        <w:spacing w:after="0" w:line="240" w:lineRule="auto"/>
        <w:jc w:val="both"/>
        <w:rPr>
          <w:rFonts w:ascii="Arial" w:hAnsi="Arial" w:cs="Arial"/>
          <w:b/>
        </w:rPr>
      </w:pPr>
    </w:p>
    <w:p w14:paraId="72DBD813" w14:textId="77777777" w:rsidR="000F24C1" w:rsidRPr="000F24C1" w:rsidRDefault="000F24C1" w:rsidP="006E6157">
      <w:pPr>
        <w:spacing w:after="0" w:line="240" w:lineRule="auto"/>
        <w:jc w:val="both"/>
        <w:rPr>
          <w:rFonts w:ascii="Arial" w:hAnsi="Arial" w:cs="Arial"/>
          <w:b/>
        </w:rPr>
      </w:pPr>
    </w:p>
    <w:p w14:paraId="6C6DBECC" w14:textId="5026B0FF" w:rsidR="006E6157" w:rsidRPr="000F24C1" w:rsidRDefault="00BE1628" w:rsidP="00BE162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0F24C1">
        <w:rPr>
          <w:rFonts w:ascii="Arial" w:hAnsi="Arial" w:cs="Arial"/>
          <w:b/>
        </w:rPr>
        <w:t>AVANCE PLAN DE ADECUACIÓN Y SOSTENIBILIDAD SIG – MIPG</w:t>
      </w:r>
    </w:p>
    <w:p w14:paraId="0D7EDFD2" w14:textId="77777777" w:rsidR="001847A7" w:rsidRPr="000F24C1" w:rsidRDefault="001847A7" w:rsidP="006E6157">
      <w:pPr>
        <w:spacing w:after="0" w:line="240" w:lineRule="auto"/>
        <w:jc w:val="both"/>
        <w:rPr>
          <w:rFonts w:ascii="Arial" w:hAnsi="Arial" w:cs="Arial"/>
        </w:rPr>
      </w:pPr>
    </w:p>
    <w:p w14:paraId="57D00BDA" w14:textId="16AF9CFF" w:rsidR="006E6157" w:rsidRPr="000F24C1" w:rsidRDefault="00807E64" w:rsidP="003A05D6">
      <w:pPr>
        <w:spacing w:after="0" w:line="240" w:lineRule="auto"/>
        <w:jc w:val="both"/>
        <w:rPr>
          <w:rFonts w:ascii="Arial" w:hAnsi="Arial" w:cs="Arial"/>
        </w:rPr>
      </w:pPr>
      <w:bookmarkStart w:id="0" w:name="_Hlk10106199"/>
      <w:r w:rsidRPr="000F24C1">
        <w:rPr>
          <w:rFonts w:ascii="Arial" w:hAnsi="Arial" w:cs="Arial"/>
        </w:rPr>
        <w:t>La f</w:t>
      </w:r>
      <w:r w:rsidR="006E6157" w:rsidRPr="000F24C1">
        <w:rPr>
          <w:rFonts w:ascii="Arial" w:hAnsi="Arial" w:cs="Arial"/>
        </w:rPr>
        <w:t xml:space="preserve">ormulación del Plan de Adecuación y Sostenibilidad SIG – MIPG, </w:t>
      </w:r>
      <w:r w:rsidR="004D7C20" w:rsidRPr="000F24C1">
        <w:rPr>
          <w:rFonts w:ascii="Arial" w:hAnsi="Arial" w:cs="Arial"/>
        </w:rPr>
        <w:t>vigencia 202</w:t>
      </w:r>
      <w:r w:rsidR="00503A91" w:rsidRPr="000F24C1">
        <w:rPr>
          <w:rFonts w:ascii="Arial" w:hAnsi="Arial" w:cs="Arial"/>
        </w:rPr>
        <w:t>3</w:t>
      </w:r>
      <w:r w:rsidRPr="000F24C1">
        <w:rPr>
          <w:rFonts w:ascii="Arial" w:hAnsi="Arial" w:cs="Arial"/>
        </w:rPr>
        <w:t>,</w:t>
      </w:r>
      <w:r w:rsidR="004D7C20" w:rsidRPr="000F24C1">
        <w:rPr>
          <w:rFonts w:ascii="Arial" w:hAnsi="Arial" w:cs="Arial"/>
        </w:rPr>
        <w:t xml:space="preserve"> </w:t>
      </w:r>
      <w:r w:rsidR="00CF23D1" w:rsidRPr="000F24C1">
        <w:rPr>
          <w:rFonts w:ascii="Arial" w:hAnsi="Arial" w:cs="Arial"/>
        </w:rPr>
        <w:t>como instrumento de planificación</w:t>
      </w:r>
      <w:r w:rsidRPr="000F24C1">
        <w:rPr>
          <w:rFonts w:ascii="Arial" w:hAnsi="Arial" w:cs="Arial"/>
        </w:rPr>
        <w:t>,</w:t>
      </w:r>
      <w:r w:rsidR="00CF23D1" w:rsidRPr="000F24C1">
        <w:rPr>
          <w:rFonts w:ascii="Arial" w:hAnsi="Arial" w:cs="Arial"/>
        </w:rPr>
        <w:t xml:space="preserve"> </w:t>
      </w:r>
      <w:bookmarkEnd w:id="0"/>
      <w:r w:rsidR="006E6157" w:rsidRPr="000F24C1">
        <w:rPr>
          <w:rFonts w:ascii="Arial" w:hAnsi="Arial" w:cs="Arial"/>
        </w:rPr>
        <w:t>incluy</w:t>
      </w:r>
      <w:r w:rsidRPr="000F24C1">
        <w:rPr>
          <w:rFonts w:ascii="Arial" w:hAnsi="Arial" w:cs="Arial"/>
        </w:rPr>
        <w:t>ó</w:t>
      </w:r>
      <w:r w:rsidR="006E6157" w:rsidRPr="000F24C1">
        <w:rPr>
          <w:rFonts w:ascii="Arial" w:hAnsi="Arial" w:cs="Arial"/>
        </w:rPr>
        <w:t xml:space="preserve"> las siguientes actividades:</w:t>
      </w:r>
    </w:p>
    <w:p w14:paraId="63637D10" w14:textId="77777777" w:rsidR="006E6157" w:rsidRPr="000F24C1" w:rsidRDefault="006E6157" w:rsidP="006E6157">
      <w:pPr>
        <w:spacing w:after="0" w:line="240" w:lineRule="auto"/>
        <w:jc w:val="both"/>
        <w:rPr>
          <w:rFonts w:ascii="Arial" w:hAnsi="Arial" w:cs="Arial"/>
        </w:rPr>
      </w:pPr>
    </w:p>
    <w:p w14:paraId="59828A0B" w14:textId="7A9E912F" w:rsidR="001847A7" w:rsidRPr="000F24C1" w:rsidRDefault="006E6157" w:rsidP="00290C58">
      <w:pPr>
        <w:pStyle w:val="Prrafode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bookmarkStart w:id="1" w:name="_Hlk10537129"/>
      <w:r w:rsidRPr="000F24C1">
        <w:rPr>
          <w:rFonts w:ascii="Arial" w:hAnsi="Arial" w:cs="Arial"/>
        </w:rPr>
        <w:t>Revisión y actualización autodiagnósticos</w:t>
      </w:r>
      <w:bookmarkEnd w:id="1"/>
      <w:r w:rsidRPr="000F24C1">
        <w:rPr>
          <w:rFonts w:ascii="Arial" w:hAnsi="Arial" w:cs="Arial"/>
        </w:rPr>
        <w:t>:</w:t>
      </w:r>
      <w:r w:rsidR="009B5B9F" w:rsidRPr="000F24C1">
        <w:rPr>
          <w:rFonts w:ascii="Arial" w:hAnsi="Arial" w:cs="Arial"/>
        </w:rPr>
        <w:t xml:space="preserve"> </w:t>
      </w:r>
      <w:r w:rsidR="004319D3" w:rsidRPr="000F24C1">
        <w:rPr>
          <w:rFonts w:ascii="Arial" w:hAnsi="Arial" w:cs="Arial"/>
        </w:rPr>
        <w:t>Se realizaron mesas de trabajo</w:t>
      </w:r>
      <w:r w:rsidR="00FC7407" w:rsidRPr="000F24C1">
        <w:rPr>
          <w:rFonts w:ascii="Arial" w:hAnsi="Arial" w:cs="Arial"/>
        </w:rPr>
        <w:t xml:space="preserve"> </w:t>
      </w:r>
      <w:r w:rsidR="004319D3" w:rsidRPr="000F24C1">
        <w:rPr>
          <w:rFonts w:ascii="Arial" w:hAnsi="Arial" w:cs="Arial"/>
        </w:rPr>
        <w:t xml:space="preserve">con los responsables de política y sus equipos de trabajo </w:t>
      </w:r>
      <w:r w:rsidR="00FC7407" w:rsidRPr="000F24C1">
        <w:rPr>
          <w:rFonts w:ascii="Arial" w:hAnsi="Arial" w:cs="Arial"/>
        </w:rPr>
        <w:t xml:space="preserve">en el mes de enero </w:t>
      </w:r>
      <w:r w:rsidR="004319D3" w:rsidRPr="000F24C1">
        <w:rPr>
          <w:rFonts w:ascii="Arial" w:hAnsi="Arial" w:cs="Arial"/>
        </w:rPr>
        <w:t xml:space="preserve">para revisar y actualizar los autodiagnósticos de acuerdo a los avances institucionales. </w:t>
      </w:r>
    </w:p>
    <w:p w14:paraId="0BE46C5E" w14:textId="77777777" w:rsidR="00FC7407" w:rsidRPr="000F24C1" w:rsidRDefault="00FC7407" w:rsidP="00FC7407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3ABA1953" w14:textId="5B49E155" w:rsidR="007E1F09" w:rsidRPr="000F24C1" w:rsidRDefault="00FC7407" w:rsidP="00290C58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0F24C1">
        <w:rPr>
          <w:rFonts w:ascii="Arial" w:hAnsi="Arial" w:cs="Arial"/>
        </w:rPr>
        <w:t xml:space="preserve">El </w:t>
      </w:r>
      <w:r w:rsidR="007E1F09" w:rsidRPr="000F24C1">
        <w:rPr>
          <w:rFonts w:ascii="Arial" w:hAnsi="Arial" w:cs="Arial"/>
        </w:rPr>
        <w:t xml:space="preserve">autodiagnóstico de la política de Gobierno Digital, fue actualizado </w:t>
      </w:r>
      <w:r w:rsidRPr="000F24C1">
        <w:rPr>
          <w:rFonts w:ascii="Arial" w:hAnsi="Arial" w:cs="Arial"/>
        </w:rPr>
        <w:t xml:space="preserve">en el mes de abril </w:t>
      </w:r>
      <w:r w:rsidR="007E1F09" w:rsidRPr="000F24C1">
        <w:rPr>
          <w:rFonts w:ascii="Arial" w:hAnsi="Arial" w:cs="Arial"/>
        </w:rPr>
        <w:t xml:space="preserve">de acuerdo con el instrumento emitido por el DAFP y </w:t>
      </w:r>
      <w:r w:rsidRPr="000F24C1">
        <w:rPr>
          <w:rFonts w:ascii="Arial" w:hAnsi="Arial" w:cs="Arial"/>
        </w:rPr>
        <w:t xml:space="preserve">el autodiagnóstico de la política de </w:t>
      </w:r>
      <w:r w:rsidR="007E1F09" w:rsidRPr="000F24C1">
        <w:rPr>
          <w:rFonts w:ascii="Arial" w:hAnsi="Arial" w:cs="Arial"/>
        </w:rPr>
        <w:t>Gestión de la Información Estadística se ajust</w:t>
      </w:r>
      <w:r w:rsidR="00FF5790" w:rsidRPr="000F24C1">
        <w:rPr>
          <w:rFonts w:ascii="Arial" w:hAnsi="Arial" w:cs="Arial"/>
        </w:rPr>
        <w:t>ó</w:t>
      </w:r>
      <w:r w:rsidR="007E1F09" w:rsidRPr="000F24C1">
        <w:rPr>
          <w:rFonts w:ascii="Arial" w:hAnsi="Arial" w:cs="Arial"/>
        </w:rPr>
        <w:t xml:space="preserve"> de acuerdo con las orientaciones </w:t>
      </w:r>
      <w:r w:rsidR="00FF5790" w:rsidRPr="000F24C1">
        <w:rPr>
          <w:rFonts w:ascii="Arial" w:hAnsi="Arial" w:cs="Arial"/>
        </w:rPr>
        <w:t xml:space="preserve">de la entidad líder </w:t>
      </w:r>
      <w:r w:rsidR="007E1F09" w:rsidRPr="000F24C1">
        <w:rPr>
          <w:rFonts w:ascii="Arial" w:hAnsi="Arial" w:cs="Arial"/>
        </w:rPr>
        <w:t>de la</w:t>
      </w:r>
      <w:r w:rsidR="00FF5790" w:rsidRPr="000F24C1">
        <w:rPr>
          <w:rFonts w:ascii="Arial" w:hAnsi="Arial" w:cs="Arial"/>
        </w:rPr>
        <w:t xml:space="preserve"> política -</w:t>
      </w:r>
      <w:r w:rsidR="007E1F09" w:rsidRPr="000F24C1">
        <w:rPr>
          <w:rFonts w:ascii="Arial" w:hAnsi="Arial" w:cs="Arial"/>
        </w:rPr>
        <w:t xml:space="preserve"> SDP.</w:t>
      </w:r>
      <w:r w:rsidR="00290C58" w:rsidRPr="000F24C1">
        <w:rPr>
          <w:rFonts w:ascii="Arial" w:hAnsi="Arial" w:cs="Arial"/>
        </w:rPr>
        <w:t xml:space="preserve"> </w:t>
      </w:r>
    </w:p>
    <w:p w14:paraId="106A66F0" w14:textId="77777777" w:rsidR="007E1F09" w:rsidRPr="000F24C1" w:rsidRDefault="007E1F09" w:rsidP="007E1F09">
      <w:pPr>
        <w:pStyle w:val="Prrafodelista"/>
        <w:spacing w:after="0" w:line="240" w:lineRule="auto"/>
        <w:ind w:left="774"/>
        <w:jc w:val="both"/>
        <w:rPr>
          <w:rFonts w:ascii="Arial" w:hAnsi="Arial" w:cs="Arial"/>
          <w:highlight w:val="yellow"/>
        </w:rPr>
      </w:pPr>
    </w:p>
    <w:p w14:paraId="3EA03D4A" w14:textId="03AF557F" w:rsidR="008844C6" w:rsidRPr="000F24C1" w:rsidRDefault="00FF5790" w:rsidP="00290C5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0F24C1">
        <w:rPr>
          <w:rFonts w:ascii="Arial" w:hAnsi="Arial" w:cs="Arial"/>
        </w:rPr>
        <w:t>L</w:t>
      </w:r>
      <w:r w:rsidR="00D35858" w:rsidRPr="000F24C1">
        <w:rPr>
          <w:rFonts w:ascii="Arial" w:hAnsi="Arial" w:cs="Arial"/>
        </w:rPr>
        <w:t>os</w:t>
      </w:r>
      <w:r w:rsidRPr="000F24C1">
        <w:rPr>
          <w:rFonts w:ascii="Arial" w:hAnsi="Arial" w:cs="Arial"/>
        </w:rPr>
        <w:t xml:space="preserve"> resultados de los </w:t>
      </w:r>
      <w:r w:rsidR="00D35858" w:rsidRPr="000F24C1">
        <w:rPr>
          <w:rFonts w:ascii="Arial" w:hAnsi="Arial" w:cs="Arial"/>
        </w:rPr>
        <w:t>autodiagnósticos</w:t>
      </w:r>
      <w:r w:rsidR="001847A7" w:rsidRPr="000F24C1">
        <w:rPr>
          <w:rFonts w:ascii="Arial" w:hAnsi="Arial" w:cs="Arial"/>
        </w:rPr>
        <w:t xml:space="preserve"> </w:t>
      </w:r>
      <w:r w:rsidRPr="000F24C1">
        <w:rPr>
          <w:rFonts w:ascii="Arial" w:hAnsi="Arial" w:cs="Arial"/>
        </w:rPr>
        <w:t>son l</w:t>
      </w:r>
      <w:r w:rsidR="001847A7" w:rsidRPr="000F24C1">
        <w:rPr>
          <w:rFonts w:ascii="Arial" w:hAnsi="Arial" w:cs="Arial"/>
        </w:rPr>
        <w:t>os siguientes</w:t>
      </w:r>
      <w:r w:rsidR="00D35858" w:rsidRPr="000F24C1">
        <w:rPr>
          <w:rFonts w:ascii="Arial" w:hAnsi="Arial" w:cs="Arial"/>
        </w:rPr>
        <w:t>:</w:t>
      </w:r>
      <w:r w:rsidRPr="000F24C1">
        <w:rPr>
          <w:rFonts w:ascii="Arial" w:eastAsia="Times New Roman" w:hAnsi="Arial" w:cs="Arial"/>
          <w:color w:val="000000"/>
          <w:lang w:eastAsia="es-CO"/>
        </w:rPr>
        <w:t xml:space="preserve"> 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4385"/>
        <w:gridCol w:w="1417"/>
        <w:gridCol w:w="1518"/>
        <w:gridCol w:w="1920"/>
      </w:tblGrid>
      <w:tr w:rsidR="008844C6" w:rsidRPr="000F24C1" w14:paraId="16B3C3DD" w14:textId="77777777" w:rsidTr="001E798F">
        <w:trPr>
          <w:trHeight w:val="323"/>
          <w:tblHeader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BB0FB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POLITICA / AUTODIAGNÓSTICO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7915138" w14:textId="1321FA94" w:rsidR="008844C6" w:rsidRPr="001E798F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E79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A ENERO DE 2022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CE5A87B" w14:textId="2D9C6A53" w:rsidR="008844C6" w:rsidRPr="001E798F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E79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A ENERO DE 2023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17D8068" w14:textId="77777777" w:rsidR="008844C6" w:rsidRPr="001E798F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1E798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/>
              </w:rPr>
              <w:t>No. DE ACTIVIDADES PROGRAMADAS 2023</w:t>
            </w:r>
          </w:p>
        </w:tc>
      </w:tr>
      <w:tr w:rsidR="008844C6" w:rsidRPr="000F24C1" w14:paraId="19B2EDD8" w14:textId="77777777" w:rsidTr="00FF5790">
        <w:trPr>
          <w:trHeight w:val="24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C3F7" w14:textId="2C5BBAF4" w:rsidR="008844C6" w:rsidRPr="000F24C1" w:rsidRDefault="008844C6" w:rsidP="00884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GESTION HUMANA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8391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97.5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2B4A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89904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8844C6" w:rsidRPr="000F24C1" w14:paraId="7D515BA2" w14:textId="77777777" w:rsidTr="00FF5790">
        <w:trPr>
          <w:trHeight w:val="24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4493" w14:textId="0ABE47A3" w:rsidR="008844C6" w:rsidRPr="000F24C1" w:rsidRDefault="008844C6" w:rsidP="00884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INTEGRIDAD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6B5B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100.0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657E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B560F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8844C6" w:rsidRPr="000F24C1" w14:paraId="1969DB93" w14:textId="77777777" w:rsidTr="00FF5790">
        <w:trPr>
          <w:trHeight w:val="24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530F" w14:textId="7790EDD4" w:rsidR="008844C6" w:rsidRPr="000F24C1" w:rsidRDefault="008844C6" w:rsidP="00884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CONFLICTO DE INTERES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2E01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92.0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C81C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6BBA8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8844C6" w:rsidRPr="000F24C1" w14:paraId="2D609C4B" w14:textId="77777777" w:rsidTr="00FF5790">
        <w:trPr>
          <w:trHeight w:val="24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4B15" w14:textId="52278A77" w:rsidR="008844C6" w:rsidRPr="000F24C1" w:rsidRDefault="008844C6" w:rsidP="00884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DIRECCIONAMIENTO ESTRATEGICO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0C58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49C9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B783C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8844C6" w:rsidRPr="000F24C1" w14:paraId="66AA724B" w14:textId="77777777" w:rsidTr="00FF5790">
        <w:trPr>
          <w:trHeight w:val="24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C4E2" w14:textId="22583D62" w:rsidR="008844C6" w:rsidRPr="000F24C1" w:rsidRDefault="008844C6" w:rsidP="00884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PLAN ANTICORRUPCION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F18F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E4AC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17FA2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8844C6" w:rsidRPr="000F24C1" w14:paraId="5518030B" w14:textId="77777777" w:rsidTr="00FF5790">
        <w:trPr>
          <w:trHeight w:val="24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9E9C" w14:textId="768639A2" w:rsidR="008844C6" w:rsidRPr="000F24C1" w:rsidRDefault="008844C6" w:rsidP="00884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GESTION PRESUPUESTAL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87B7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1E11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960EB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8844C6" w:rsidRPr="000F24C1" w14:paraId="3810F719" w14:textId="77777777" w:rsidTr="00FF5790">
        <w:trPr>
          <w:trHeight w:val="24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9796" w14:textId="0744F861" w:rsidR="008844C6" w:rsidRPr="000F24C1" w:rsidRDefault="008844C6" w:rsidP="00884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GOBIERNO DIGITAL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201F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91,20%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1BCF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81.40% *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17FCF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8844C6" w:rsidRPr="000F24C1" w14:paraId="535A71F6" w14:textId="77777777" w:rsidTr="00FF5790">
        <w:trPr>
          <w:trHeight w:val="24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5E2F" w14:textId="054E4848" w:rsidR="008844C6" w:rsidRPr="000F24C1" w:rsidRDefault="008844C6" w:rsidP="00884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DEFENSA JURÍDICA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24B0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98,80%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5843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99,80%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10ADC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8844C6" w:rsidRPr="000F24C1" w14:paraId="5D100EC7" w14:textId="77777777" w:rsidTr="00FF5790">
        <w:trPr>
          <w:trHeight w:val="24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D49D" w14:textId="29536473" w:rsidR="008844C6" w:rsidRPr="000F24C1" w:rsidRDefault="008844C6" w:rsidP="00884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SERVICIO AL CIUDADANO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7A9A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99,10%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518A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99,30%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C150B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8844C6" w:rsidRPr="000F24C1" w14:paraId="5C9686AB" w14:textId="77777777" w:rsidTr="00FF5790">
        <w:trPr>
          <w:trHeight w:val="24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C295" w14:textId="13A2CAFC" w:rsidR="008844C6" w:rsidRPr="000F24C1" w:rsidRDefault="008844C6" w:rsidP="00884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GESTIÓN DE TRÁMITES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A340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98,00%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8EEA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99,50%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A777A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8844C6" w:rsidRPr="000F24C1" w14:paraId="6FC8D15E" w14:textId="77777777" w:rsidTr="00FF5790">
        <w:trPr>
          <w:trHeight w:val="24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37FF" w14:textId="3A8E75AB" w:rsidR="008844C6" w:rsidRPr="000F24C1" w:rsidRDefault="008844C6" w:rsidP="00884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PARTICIPACION CIUDADANA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FE5C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0F9F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03EE0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8844C6" w:rsidRPr="000F24C1" w14:paraId="2770E5F7" w14:textId="77777777" w:rsidTr="00FF5790">
        <w:trPr>
          <w:trHeight w:val="24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F39F" w14:textId="0D032FC6" w:rsidR="008844C6" w:rsidRPr="000F24C1" w:rsidRDefault="008844C6" w:rsidP="00884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RENDICION DE CUENTAS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C099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91,60%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A35E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F3BAC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8844C6" w:rsidRPr="000F24C1" w14:paraId="4931D47D" w14:textId="77777777" w:rsidTr="00FF5790">
        <w:trPr>
          <w:trHeight w:val="24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FC37" w14:textId="6EBC6633" w:rsidR="008844C6" w:rsidRPr="000F24C1" w:rsidRDefault="008844C6" w:rsidP="00884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SEGUIMIENTO, EVALUACION Y DESEMPEÑO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8866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704B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BD2C6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8844C6" w:rsidRPr="000F24C1" w14:paraId="431E71A4" w14:textId="77777777" w:rsidTr="00FF5790">
        <w:trPr>
          <w:trHeight w:val="24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A218" w14:textId="1DFEFEEA" w:rsidR="008844C6" w:rsidRPr="000F24C1" w:rsidRDefault="008844C6" w:rsidP="00884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GESTIÓN DOCUMENTAL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2EAA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93,50%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EF38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93,70%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C31C6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8844C6" w:rsidRPr="000F24C1" w14:paraId="14264702" w14:textId="77777777" w:rsidTr="00FF5790">
        <w:trPr>
          <w:trHeight w:val="29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6BF6" w14:textId="2B6DFB95" w:rsidR="008844C6" w:rsidRPr="000F24C1" w:rsidRDefault="008844C6" w:rsidP="00884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TRANSPARENCIA Y ACCESO A LA INFORMACION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6580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D4FE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100,00%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DD7A1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8844C6" w:rsidRPr="000F24C1" w14:paraId="5D7B3959" w14:textId="77777777" w:rsidTr="00FF5790">
        <w:trPr>
          <w:trHeight w:val="24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D399" w14:textId="2FC61D54" w:rsidR="008844C6" w:rsidRPr="000F24C1" w:rsidRDefault="008844C6" w:rsidP="00884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GESTIÓN DE LA INFORMACIÓN ESTADÍSTICA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4D13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77,90%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D074" w14:textId="28B8D64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79,90%</w:t>
            </w:r>
            <w:r w:rsidR="004000C1"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*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6EA66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</w:t>
            </w:r>
          </w:p>
        </w:tc>
      </w:tr>
      <w:tr w:rsidR="008844C6" w:rsidRPr="000F24C1" w14:paraId="4528A278" w14:textId="77777777" w:rsidTr="00FF5790">
        <w:trPr>
          <w:trHeight w:val="296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F38E" w14:textId="69823797" w:rsidR="008844C6" w:rsidRPr="000F24C1" w:rsidRDefault="008844C6" w:rsidP="00884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GESTIÓN DEL CONOCIMIENTO Y LA INNOVACIÓN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81D3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87,00%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636F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96,00%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B3C65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8844C6" w:rsidRPr="000F24C1" w14:paraId="00E4B671" w14:textId="77777777" w:rsidTr="00FF5790">
        <w:trPr>
          <w:trHeight w:val="25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9CC7" w14:textId="3090FE45" w:rsidR="008844C6" w:rsidRPr="000F24C1" w:rsidRDefault="008844C6" w:rsidP="00884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CONTROL INTERNO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4733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93.00%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3F41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93,00%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35E47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8844C6" w:rsidRPr="000F24C1" w14:paraId="64E8FB81" w14:textId="77777777" w:rsidTr="001E798F">
        <w:trPr>
          <w:trHeight w:val="168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CF36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TOTALES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335E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90.91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7FE8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97.72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7AA31" w14:textId="77777777" w:rsidR="008844C6" w:rsidRPr="000F24C1" w:rsidRDefault="008844C6" w:rsidP="00884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F24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31</w:t>
            </w:r>
          </w:p>
        </w:tc>
      </w:tr>
    </w:tbl>
    <w:p w14:paraId="3FFDCABD" w14:textId="35D28CA3" w:rsidR="008844C6" w:rsidRDefault="004000C1" w:rsidP="004000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0F24C1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*Actualizado en abril de 2023</w:t>
      </w:r>
    </w:p>
    <w:p w14:paraId="3A7A6BB4" w14:textId="77777777" w:rsidR="000F24C1" w:rsidRDefault="000F24C1" w:rsidP="000F24C1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14:paraId="6E3CA2FB" w14:textId="068F1738" w:rsidR="00676B19" w:rsidRPr="000F24C1" w:rsidRDefault="00ED76B0" w:rsidP="007A4EE1">
      <w:pPr>
        <w:pStyle w:val="Prrafodelista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F24C1">
        <w:rPr>
          <w:rFonts w:ascii="Arial" w:hAnsi="Arial" w:cs="Arial"/>
        </w:rPr>
        <w:t>Formulación acciones a realizar vigencia 202</w:t>
      </w:r>
      <w:r w:rsidR="00503A91" w:rsidRPr="000F24C1">
        <w:rPr>
          <w:rFonts w:ascii="Arial" w:hAnsi="Arial" w:cs="Arial"/>
        </w:rPr>
        <w:t>3</w:t>
      </w:r>
      <w:r w:rsidR="00F869E4" w:rsidRPr="000F24C1">
        <w:rPr>
          <w:rFonts w:ascii="Arial" w:hAnsi="Arial" w:cs="Arial"/>
        </w:rPr>
        <w:t>: re</w:t>
      </w:r>
      <w:r w:rsidRPr="000F24C1">
        <w:rPr>
          <w:rFonts w:ascii="Arial" w:hAnsi="Arial" w:cs="Arial"/>
        </w:rPr>
        <w:t>alizada en mesas de trabajo con los responsables de política y sus equipos de trabajo</w:t>
      </w:r>
      <w:r w:rsidR="00F869E4" w:rsidRPr="000F24C1">
        <w:rPr>
          <w:rFonts w:ascii="Arial" w:hAnsi="Arial" w:cs="Arial"/>
        </w:rPr>
        <w:t>. A</w:t>
      </w:r>
      <w:r w:rsidRPr="000F24C1">
        <w:rPr>
          <w:rFonts w:ascii="Arial" w:hAnsi="Arial" w:cs="Arial"/>
        </w:rPr>
        <w:t xml:space="preserve">lgunas acciones </w:t>
      </w:r>
      <w:r w:rsidR="00807E64" w:rsidRPr="000F24C1">
        <w:rPr>
          <w:rFonts w:ascii="Arial" w:hAnsi="Arial" w:cs="Arial"/>
        </w:rPr>
        <w:t>deb</w:t>
      </w:r>
      <w:r w:rsidR="002549F7" w:rsidRPr="000F24C1">
        <w:rPr>
          <w:rFonts w:ascii="Arial" w:hAnsi="Arial" w:cs="Arial"/>
        </w:rPr>
        <w:t>erán</w:t>
      </w:r>
      <w:r w:rsidRPr="000F24C1">
        <w:rPr>
          <w:rFonts w:ascii="Arial" w:hAnsi="Arial" w:cs="Arial"/>
        </w:rPr>
        <w:t xml:space="preserve"> plantearse para la vigencia 202</w:t>
      </w:r>
      <w:r w:rsidR="00503A91" w:rsidRPr="000F24C1">
        <w:rPr>
          <w:rFonts w:ascii="Arial" w:hAnsi="Arial" w:cs="Arial"/>
        </w:rPr>
        <w:t>4</w:t>
      </w:r>
      <w:r w:rsidRPr="000F24C1">
        <w:rPr>
          <w:rFonts w:ascii="Arial" w:hAnsi="Arial" w:cs="Arial"/>
        </w:rPr>
        <w:t xml:space="preserve"> en consideración a su complejidad y recursos requeridos para su desarrollo.</w:t>
      </w:r>
    </w:p>
    <w:p w14:paraId="79A81DF6" w14:textId="77777777" w:rsidR="003818AB" w:rsidRPr="000F24C1" w:rsidRDefault="003818AB" w:rsidP="003818AB">
      <w:pPr>
        <w:pStyle w:val="Prrafodelista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30011795" w14:textId="77777777" w:rsidR="003818AB" w:rsidRPr="000F24C1" w:rsidRDefault="00ED76B0" w:rsidP="007A4EE1">
      <w:pPr>
        <w:pStyle w:val="Prrafodelista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F24C1">
        <w:rPr>
          <w:rFonts w:ascii="Arial" w:hAnsi="Arial" w:cs="Arial"/>
        </w:rPr>
        <w:t xml:space="preserve">Consolidación de los planes de acción de los autodiagnósticos correspondientes a cada una de las políticas del MIPG, el cual contiene las actividades específicas a realizar, responsable y fecha de implementación. </w:t>
      </w:r>
    </w:p>
    <w:p w14:paraId="34F27B1B" w14:textId="77777777" w:rsidR="003818AB" w:rsidRPr="000F24C1" w:rsidRDefault="003818AB" w:rsidP="003818AB">
      <w:pPr>
        <w:pStyle w:val="Prrafodelista"/>
        <w:ind w:left="426" w:hanging="426"/>
        <w:rPr>
          <w:rFonts w:ascii="Arial" w:hAnsi="Arial" w:cs="Arial"/>
        </w:rPr>
      </w:pPr>
    </w:p>
    <w:p w14:paraId="531EDA5C" w14:textId="41302401" w:rsidR="003818AB" w:rsidRPr="000F24C1" w:rsidRDefault="00E00789" w:rsidP="007A4EE1">
      <w:pPr>
        <w:pStyle w:val="Prrafodelista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F24C1">
        <w:rPr>
          <w:rFonts w:ascii="Arial" w:hAnsi="Arial" w:cs="Arial"/>
        </w:rPr>
        <w:t xml:space="preserve">Presentación </w:t>
      </w:r>
      <w:r w:rsidR="001731EF" w:rsidRPr="000F24C1">
        <w:rPr>
          <w:rFonts w:ascii="Arial" w:hAnsi="Arial" w:cs="Arial"/>
        </w:rPr>
        <w:t>a</w:t>
      </w:r>
      <w:r w:rsidRPr="000F24C1">
        <w:rPr>
          <w:rFonts w:ascii="Arial" w:hAnsi="Arial" w:cs="Arial"/>
        </w:rPr>
        <w:t>l Comité Institucional de Gestión y Desempeño</w:t>
      </w:r>
      <w:r w:rsidR="001731EF" w:rsidRPr="000F24C1">
        <w:rPr>
          <w:rFonts w:ascii="Arial" w:hAnsi="Arial" w:cs="Arial"/>
        </w:rPr>
        <w:t xml:space="preserve"> realizado</w:t>
      </w:r>
      <w:r w:rsidR="00313233" w:rsidRPr="000F24C1">
        <w:rPr>
          <w:rFonts w:ascii="Arial" w:hAnsi="Arial" w:cs="Arial"/>
        </w:rPr>
        <w:t xml:space="preserve"> el </w:t>
      </w:r>
      <w:r w:rsidR="00776763" w:rsidRPr="000F24C1">
        <w:rPr>
          <w:rFonts w:ascii="Arial" w:hAnsi="Arial" w:cs="Arial"/>
        </w:rPr>
        <w:t>30</w:t>
      </w:r>
      <w:r w:rsidR="00313233" w:rsidRPr="000F24C1">
        <w:rPr>
          <w:rFonts w:ascii="Arial" w:hAnsi="Arial" w:cs="Arial"/>
        </w:rPr>
        <w:t xml:space="preserve"> de </w:t>
      </w:r>
      <w:r w:rsidR="005A38F7" w:rsidRPr="000F24C1">
        <w:rPr>
          <w:rFonts w:ascii="Arial" w:hAnsi="Arial" w:cs="Arial"/>
        </w:rPr>
        <w:t xml:space="preserve">marzo </w:t>
      </w:r>
      <w:r w:rsidR="00313233" w:rsidRPr="000F24C1">
        <w:rPr>
          <w:rFonts w:ascii="Arial" w:hAnsi="Arial" w:cs="Arial"/>
        </w:rPr>
        <w:t>de 202</w:t>
      </w:r>
      <w:r w:rsidR="00503A91" w:rsidRPr="000F24C1">
        <w:rPr>
          <w:rFonts w:ascii="Arial" w:hAnsi="Arial" w:cs="Arial"/>
        </w:rPr>
        <w:t>3</w:t>
      </w:r>
      <w:r w:rsidRPr="000F24C1">
        <w:rPr>
          <w:rFonts w:ascii="Arial" w:hAnsi="Arial" w:cs="Arial"/>
        </w:rPr>
        <w:t xml:space="preserve"> </w:t>
      </w:r>
      <w:r w:rsidR="00DA6264" w:rsidRPr="000F24C1">
        <w:rPr>
          <w:rFonts w:ascii="Arial" w:hAnsi="Arial" w:cs="Arial"/>
        </w:rPr>
        <w:t xml:space="preserve">de </w:t>
      </w:r>
      <w:r w:rsidRPr="000F24C1">
        <w:rPr>
          <w:rFonts w:ascii="Arial" w:hAnsi="Arial" w:cs="Arial"/>
        </w:rPr>
        <w:t>los autodiagnósticos para conocimiento y sus respectivos planes de acción para su aprobación</w:t>
      </w:r>
      <w:r w:rsidR="00313233" w:rsidRPr="000F24C1">
        <w:rPr>
          <w:rFonts w:ascii="Arial" w:hAnsi="Arial" w:cs="Arial"/>
        </w:rPr>
        <w:t>.</w:t>
      </w:r>
    </w:p>
    <w:p w14:paraId="61ABEC0A" w14:textId="77777777" w:rsidR="003818AB" w:rsidRPr="000F24C1" w:rsidRDefault="003818AB" w:rsidP="003818AB">
      <w:pPr>
        <w:pStyle w:val="Prrafodelista"/>
        <w:ind w:left="426" w:hanging="426"/>
        <w:rPr>
          <w:rFonts w:ascii="Arial" w:hAnsi="Arial" w:cs="Arial"/>
        </w:rPr>
      </w:pPr>
    </w:p>
    <w:p w14:paraId="4F125AAF" w14:textId="023C01D4" w:rsidR="003818AB" w:rsidRPr="000F24C1" w:rsidRDefault="00C5724A" w:rsidP="007A4EE1">
      <w:pPr>
        <w:pStyle w:val="Prrafodelista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F24C1">
        <w:rPr>
          <w:rFonts w:ascii="Arial" w:hAnsi="Arial" w:cs="Arial"/>
        </w:rPr>
        <w:t>Publicación</w:t>
      </w:r>
      <w:r w:rsidR="00627EC5" w:rsidRPr="000F24C1">
        <w:rPr>
          <w:rFonts w:ascii="Arial" w:hAnsi="Arial" w:cs="Arial"/>
        </w:rPr>
        <w:t xml:space="preserve"> </w:t>
      </w:r>
      <w:r w:rsidRPr="000F24C1">
        <w:rPr>
          <w:rFonts w:ascii="Arial" w:hAnsi="Arial" w:cs="Arial"/>
        </w:rPr>
        <w:t>del Plan de Adecuación y Sostenibilidad SIGD – MIPG en la página web d</w:t>
      </w:r>
      <w:r w:rsidR="006343AE" w:rsidRPr="000F24C1">
        <w:rPr>
          <w:rFonts w:ascii="Arial" w:hAnsi="Arial" w:cs="Arial"/>
        </w:rPr>
        <w:t>el IDRD</w:t>
      </w:r>
      <w:r w:rsidR="004509F4" w:rsidRPr="000F24C1">
        <w:rPr>
          <w:rFonts w:ascii="Arial" w:hAnsi="Arial" w:cs="Arial"/>
        </w:rPr>
        <w:t>.</w:t>
      </w:r>
    </w:p>
    <w:p w14:paraId="0E2DC3FE" w14:textId="77777777" w:rsidR="003818AB" w:rsidRPr="000F24C1" w:rsidRDefault="003818AB" w:rsidP="003818AB">
      <w:pPr>
        <w:pStyle w:val="Prrafodelista"/>
        <w:ind w:left="426" w:hanging="426"/>
        <w:rPr>
          <w:rFonts w:ascii="Arial" w:hAnsi="Arial" w:cs="Arial"/>
        </w:rPr>
      </w:pPr>
    </w:p>
    <w:p w14:paraId="52D0CA4F" w14:textId="2C157ABC" w:rsidR="003818AB" w:rsidRPr="000F24C1" w:rsidRDefault="00E13EF4" w:rsidP="007A4EE1">
      <w:pPr>
        <w:pStyle w:val="Prrafodelista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F24C1">
        <w:rPr>
          <w:rFonts w:ascii="Arial" w:hAnsi="Arial" w:cs="Arial"/>
        </w:rPr>
        <w:t>A</w:t>
      </w:r>
      <w:r w:rsidR="00C417A9" w:rsidRPr="000F24C1">
        <w:rPr>
          <w:rFonts w:ascii="Arial" w:hAnsi="Arial" w:cs="Arial"/>
        </w:rPr>
        <w:t>compañamiento para la ejecución de los planes de acción de los autodiagnósticos correspondientes a cada una de las políticas del MIPG</w:t>
      </w:r>
      <w:r w:rsidRPr="000F24C1">
        <w:rPr>
          <w:rFonts w:ascii="Arial" w:hAnsi="Arial" w:cs="Arial"/>
        </w:rPr>
        <w:t>.</w:t>
      </w:r>
      <w:r w:rsidR="00C417A9" w:rsidRPr="000F24C1">
        <w:rPr>
          <w:rFonts w:ascii="Arial" w:hAnsi="Arial" w:cs="Arial"/>
        </w:rPr>
        <w:t xml:space="preserve"> </w:t>
      </w:r>
      <w:r w:rsidR="00D8342E" w:rsidRPr="000F24C1">
        <w:rPr>
          <w:rFonts w:ascii="Arial" w:hAnsi="Arial" w:cs="Arial"/>
        </w:rPr>
        <w:t>Ver detalle en el numeral 2</w:t>
      </w:r>
      <w:r w:rsidR="000531B0" w:rsidRPr="000F24C1">
        <w:rPr>
          <w:rFonts w:ascii="Arial" w:hAnsi="Arial" w:cs="Arial"/>
        </w:rPr>
        <w:t xml:space="preserve"> del presente informe</w:t>
      </w:r>
      <w:r w:rsidR="001731EF" w:rsidRPr="000F24C1">
        <w:rPr>
          <w:rFonts w:ascii="Arial" w:hAnsi="Arial" w:cs="Arial"/>
        </w:rPr>
        <w:t>:</w:t>
      </w:r>
      <w:r w:rsidR="00D8342E" w:rsidRPr="000F24C1">
        <w:rPr>
          <w:rFonts w:ascii="Arial" w:hAnsi="Arial" w:cs="Arial"/>
        </w:rPr>
        <w:t xml:space="preserve"> Avances planes de acción específicos por política</w:t>
      </w:r>
      <w:r w:rsidR="00BE1628" w:rsidRPr="000F24C1">
        <w:rPr>
          <w:rFonts w:ascii="Arial" w:hAnsi="Arial" w:cs="Arial"/>
        </w:rPr>
        <w:t>.</w:t>
      </w:r>
    </w:p>
    <w:p w14:paraId="5A094C04" w14:textId="77777777" w:rsidR="003818AB" w:rsidRPr="000F24C1" w:rsidRDefault="003818AB" w:rsidP="003818AB">
      <w:pPr>
        <w:pStyle w:val="Prrafodelista"/>
        <w:ind w:left="426" w:hanging="426"/>
        <w:rPr>
          <w:rFonts w:ascii="Arial" w:hAnsi="Arial" w:cs="Arial"/>
        </w:rPr>
      </w:pPr>
    </w:p>
    <w:p w14:paraId="329BE381" w14:textId="08918CBC" w:rsidR="007B54B4" w:rsidRPr="000F24C1" w:rsidRDefault="00C417A9" w:rsidP="007A4EE1">
      <w:pPr>
        <w:pStyle w:val="Prrafodelista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F24C1">
        <w:rPr>
          <w:rFonts w:ascii="Arial" w:hAnsi="Arial" w:cs="Arial"/>
        </w:rPr>
        <w:t>Elabora</w:t>
      </w:r>
      <w:r w:rsidR="00E13EF4" w:rsidRPr="000F24C1">
        <w:rPr>
          <w:rFonts w:ascii="Arial" w:hAnsi="Arial" w:cs="Arial"/>
        </w:rPr>
        <w:t xml:space="preserve">ción </w:t>
      </w:r>
      <w:r w:rsidR="005E6339" w:rsidRPr="000F24C1">
        <w:rPr>
          <w:rFonts w:ascii="Arial" w:hAnsi="Arial" w:cs="Arial"/>
        </w:rPr>
        <w:t xml:space="preserve">trimestral </w:t>
      </w:r>
      <w:r w:rsidR="00E13EF4" w:rsidRPr="000F24C1">
        <w:rPr>
          <w:rFonts w:ascii="Arial" w:hAnsi="Arial" w:cs="Arial"/>
        </w:rPr>
        <w:t>del</w:t>
      </w:r>
      <w:r w:rsidRPr="000F24C1">
        <w:rPr>
          <w:rFonts w:ascii="Arial" w:hAnsi="Arial" w:cs="Arial"/>
        </w:rPr>
        <w:t xml:space="preserve"> Informe ejecutivo</w:t>
      </w:r>
      <w:r w:rsidR="006343AE" w:rsidRPr="000F24C1">
        <w:rPr>
          <w:rFonts w:ascii="Arial" w:hAnsi="Arial" w:cs="Arial"/>
        </w:rPr>
        <w:t xml:space="preserve"> </w:t>
      </w:r>
      <w:r w:rsidR="00556072" w:rsidRPr="000F24C1">
        <w:rPr>
          <w:rFonts w:ascii="Arial" w:hAnsi="Arial" w:cs="Arial"/>
        </w:rPr>
        <w:t>de gestión</w:t>
      </w:r>
      <w:r w:rsidR="004D2DBC" w:rsidRPr="000F24C1">
        <w:rPr>
          <w:rFonts w:ascii="Arial" w:hAnsi="Arial" w:cs="Arial"/>
        </w:rPr>
        <w:t xml:space="preserve"> del </w:t>
      </w:r>
      <w:r w:rsidRPr="000F24C1">
        <w:rPr>
          <w:rFonts w:ascii="Arial" w:hAnsi="Arial" w:cs="Arial"/>
        </w:rPr>
        <w:t xml:space="preserve">Modelo Integrado de Planeación y Gestión </w:t>
      </w:r>
      <w:r w:rsidR="00D8342E" w:rsidRPr="000F24C1">
        <w:rPr>
          <w:rFonts w:ascii="Arial" w:hAnsi="Arial" w:cs="Arial"/>
        </w:rPr>
        <w:t>–</w:t>
      </w:r>
      <w:r w:rsidRPr="000F24C1">
        <w:rPr>
          <w:rFonts w:ascii="Arial" w:hAnsi="Arial" w:cs="Arial"/>
        </w:rPr>
        <w:t xml:space="preserve"> MIPG</w:t>
      </w:r>
      <w:r w:rsidR="00B93355" w:rsidRPr="000F24C1">
        <w:rPr>
          <w:rFonts w:ascii="Arial" w:hAnsi="Arial" w:cs="Arial"/>
        </w:rPr>
        <w:t>.</w:t>
      </w:r>
    </w:p>
    <w:p w14:paraId="6200A626" w14:textId="77777777" w:rsidR="00290C58" w:rsidRPr="000F24C1" w:rsidRDefault="00290C58" w:rsidP="00290C58">
      <w:pPr>
        <w:pStyle w:val="Prrafodelista"/>
        <w:rPr>
          <w:rFonts w:ascii="Arial" w:hAnsi="Arial" w:cs="Arial"/>
        </w:rPr>
      </w:pPr>
    </w:p>
    <w:p w14:paraId="20EA5F57" w14:textId="77777777" w:rsidR="00AE3B5F" w:rsidRPr="000F24C1" w:rsidRDefault="00AE3B5F" w:rsidP="0064438B">
      <w:pPr>
        <w:pStyle w:val="Prrafodelista"/>
        <w:ind w:left="786"/>
        <w:jc w:val="both"/>
        <w:rPr>
          <w:rFonts w:ascii="Arial" w:hAnsi="Arial" w:cs="Arial"/>
        </w:rPr>
      </w:pPr>
    </w:p>
    <w:p w14:paraId="75475C92" w14:textId="369D0D06" w:rsidR="00E37412" w:rsidRPr="000F24C1" w:rsidRDefault="00E37412" w:rsidP="007A4EE1">
      <w:pPr>
        <w:pStyle w:val="Prrafodelista"/>
        <w:numPr>
          <w:ilvl w:val="0"/>
          <w:numId w:val="2"/>
        </w:numPr>
        <w:ind w:left="0" w:firstLine="0"/>
        <w:jc w:val="center"/>
        <w:rPr>
          <w:rFonts w:ascii="Arial" w:hAnsi="Arial" w:cs="Arial"/>
          <w:b/>
        </w:rPr>
      </w:pPr>
      <w:bookmarkStart w:id="2" w:name="_Hlk22896930"/>
      <w:r w:rsidRPr="000F24C1">
        <w:rPr>
          <w:rFonts w:ascii="Arial" w:hAnsi="Arial" w:cs="Arial"/>
          <w:b/>
        </w:rPr>
        <w:t>AVANCES PLANES DE ACCI</w:t>
      </w:r>
      <w:r w:rsidR="00D26619" w:rsidRPr="000F24C1">
        <w:rPr>
          <w:rFonts w:ascii="Arial" w:hAnsi="Arial" w:cs="Arial"/>
          <w:b/>
        </w:rPr>
        <w:t>Ó</w:t>
      </w:r>
      <w:r w:rsidRPr="000F24C1">
        <w:rPr>
          <w:rFonts w:ascii="Arial" w:hAnsi="Arial" w:cs="Arial"/>
          <w:b/>
        </w:rPr>
        <w:t>N ESPEC</w:t>
      </w:r>
      <w:r w:rsidR="00D26619" w:rsidRPr="000F24C1">
        <w:rPr>
          <w:rFonts w:ascii="Arial" w:hAnsi="Arial" w:cs="Arial"/>
          <w:b/>
        </w:rPr>
        <w:t>Í</w:t>
      </w:r>
      <w:r w:rsidRPr="000F24C1">
        <w:rPr>
          <w:rFonts w:ascii="Arial" w:hAnsi="Arial" w:cs="Arial"/>
          <w:b/>
        </w:rPr>
        <w:t>FICOS POR POL</w:t>
      </w:r>
      <w:r w:rsidR="00D26619" w:rsidRPr="000F24C1">
        <w:rPr>
          <w:rFonts w:ascii="Arial" w:hAnsi="Arial" w:cs="Arial"/>
          <w:b/>
        </w:rPr>
        <w:t>Í</w:t>
      </w:r>
      <w:r w:rsidRPr="000F24C1">
        <w:rPr>
          <w:rFonts w:ascii="Arial" w:hAnsi="Arial" w:cs="Arial"/>
          <w:b/>
        </w:rPr>
        <w:t>TICA</w:t>
      </w:r>
      <w:bookmarkEnd w:id="2"/>
    </w:p>
    <w:p w14:paraId="305C0DFD" w14:textId="0F17CEF8" w:rsidR="00B46716" w:rsidRPr="000F24C1" w:rsidRDefault="00C807E7" w:rsidP="00E3322F">
      <w:pPr>
        <w:jc w:val="both"/>
        <w:rPr>
          <w:rFonts w:ascii="Arial" w:hAnsi="Arial" w:cs="Arial"/>
        </w:rPr>
      </w:pPr>
      <w:r w:rsidRPr="000F24C1">
        <w:rPr>
          <w:rFonts w:ascii="Arial" w:hAnsi="Arial" w:cs="Arial"/>
        </w:rPr>
        <w:t>A continuación, se presentan de manera general las actividades realizadas en cada plan de acción generado a partir de los autodiagnósticos</w:t>
      </w:r>
      <w:r w:rsidR="002F368E" w:rsidRPr="000F24C1">
        <w:rPr>
          <w:rFonts w:ascii="Arial" w:hAnsi="Arial" w:cs="Arial"/>
        </w:rPr>
        <w:t>.</w:t>
      </w:r>
    </w:p>
    <w:p w14:paraId="6142C71B" w14:textId="77777777" w:rsidR="00BA2504" w:rsidRDefault="00BA2504" w:rsidP="00BA2504">
      <w:pPr>
        <w:pStyle w:val="Prrafodelista"/>
        <w:jc w:val="both"/>
        <w:rPr>
          <w:rFonts w:ascii="Arial" w:hAnsi="Arial" w:cs="Arial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1780"/>
        <w:gridCol w:w="1640"/>
        <w:gridCol w:w="1920"/>
      </w:tblGrid>
      <w:tr w:rsidR="00C75260" w:rsidRPr="00C75260" w14:paraId="3ED3BFCF" w14:textId="77777777" w:rsidTr="00C75260">
        <w:trPr>
          <w:trHeight w:val="49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87EC0" w14:textId="77777777" w:rsidR="00C75260" w:rsidRPr="00C75260" w:rsidRDefault="00C75260" w:rsidP="00C75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POLITICA / AUTODIAGNÓSTICO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693776C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PROGRAMADAS</w:t>
            </w:r>
            <w:r w:rsidRPr="00C752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br/>
              <w:t>2023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25944C0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FINALIZADAS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5AF3D69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EN EJECUCIÓN</w:t>
            </w:r>
          </w:p>
        </w:tc>
      </w:tr>
      <w:tr w:rsidR="00C75260" w:rsidRPr="00C75260" w14:paraId="6F51B445" w14:textId="77777777" w:rsidTr="00C75260">
        <w:trPr>
          <w:trHeight w:val="240"/>
        </w:trPr>
        <w:tc>
          <w:tcPr>
            <w:tcW w:w="3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39CB" w14:textId="77777777" w:rsidR="00C75260" w:rsidRPr="00C75260" w:rsidRDefault="00C75260" w:rsidP="00C75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GESTIÓN DOCUMENTAL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1988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48C0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DF7D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4</w:t>
            </w:r>
          </w:p>
        </w:tc>
      </w:tr>
      <w:tr w:rsidR="00C75260" w:rsidRPr="00C75260" w14:paraId="58A06701" w14:textId="77777777" w:rsidTr="00C75260">
        <w:trPr>
          <w:trHeight w:val="24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B08E" w14:textId="77777777" w:rsidR="00C75260" w:rsidRPr="00C75260" w:rsidRDefault="00C75260" w:rsidP="00C75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GOBIERNO DIGITAL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0A3B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60B0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FF1B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5</w:t>
            </w:r>
          </w:p>
        </w:tc>
      </w:tr>
      <w:tr w:rsidR="00C75260" w:rsidRPr="00C75260" w14:paraId="59CD05B1" w14:textId="77777777" w:rsidTr="00C75260">
        <w:trPr>
          <w:trHeight w:val="24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740C" w14:textId="77777777" w:rsidR="00C75260" w:rsidRPr="00C75260" w:rsidRDefault="00C75260" w:rsidP="00C75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GESTIÓN DE LA INFORMACIÓN ESTADÍSTICA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AC4E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EBCD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EB8A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8</w:t>
            </w:r>
          </w:p>
        </w:tc>
      </w:tr>
      <w:tr w:rsidR="00C75260" w:rsidRPr="00C75260" w14:paraId="23B78CFC" w14:textId="77777777" w:rsidTr="00C75260">
        <w:trPr>
          <w:trHeight w:val="24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3B1B" w14:textId="77777777" w:rsidR="00C75260" w:rsidRPr="00C75260" w:rsidRDefault="00C75260" w:rsidP="00C75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GESTIÓN DEL CONOCIMIENTO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528C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B998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FC6C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C75260" w:rsidRPr="00C75260" w14:paraId="5A90B1B3" w14:textId="77777777" w:rsidTr="00C75260">
        <w:trPr>
          <w:trHeight w:val="24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598A" w14:textId="77777777" w:rsidR="00C75260" w:rsidRPr="00C75260" w:rsidRDefault="00C75260" w:rsidP="00C75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DEFENSA JURÍDICA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F399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2712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CC5C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C75260" w:rsidRPr="00C75260" w14:paraId="540EEBF7" w14:textId="77777777" w:rsidTr="00C75260">
        <w:trPr>
          <w:trHeight w:val="24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F66B" w14:textId="77777777" w:rsidR="00C75260" w:rsidRPr="00C75260" w:rsidRDefault="00C75260" w:rsidP="00C75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SERVICIO AL CIUDADANO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5145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9B36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239B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C75260" w:rsidRPr="00C75260" w14:paraId="2BA93F93" w14:textId="77777777" w:rsidTr="00C75260">
        <w:trPr>
          <w:trHeight w:val="25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49E8" w14:textId="77777777" w:rsidR="00C75260" w:rsidRPr="00C75260" w:rsidRDefault="00C75260" w:rsidP="00C752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GESTIÓN DE TRÁMITES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27B1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860B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3E8C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</w:t>
            </w:r>
          </w:p>
        </w:tc>
      </w:tr>
      <w:tr w:rsidR="00C75260" w:rsidRPr="00C75260" w14:paraId="5FCFC4A9" w14:textId="77777777" w:rsidTr="00C75260">
        <w:trPr>
          <w:trHeight w:val="255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C585" w14:textId="77777777" w:rsidR="00C75260" w:rsidRPr="00C75260" w:rsidRDefault="00C75260" w:rsidP="00C75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TOTALES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2DFF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31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6FB1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D443" w14:textId="77777777" w:rsidR="00C75260" w:rsidRPr="00C75260" w:rsidRDefault="00C75260" w:rsidP="00C75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C752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20</w:t>
            </w:r>
          </w:p>
        </w:tc>
      </w:tr>
    </w:tbl>
    <w:p w14:paraId="5E112328" w14:textId="77777777" w:rsidR="00C75260" w:rsidRPr="000F24C1" w:rsidRDefault="00C75260" w:rsidP="00BA2504">
      <w:pPr>
        <w:pStyle w:val="Prrafodelista"/>
        <w:jc w:val="both"/>
        <w:rPr>
          <w:rFonts w:ascii="Arial" w:hAnsi="Arial" w:cs="Arial"/>
        </w:rPr>
      </w:pPr>
    </w:p>
    <w:p w14:paraId="65C8EC7A" w14:textId="65B57C08" w:rsidR="00F82294" w:rsidRPr="000F24C1" w:rsidRDefault="00F82294" w:rsidP="00F82294">
      <w:pPr>
        <w:pStyle w:val="Prrafodelista"/>
        <w:jc w:val="both"/>
        <w:rPr>
          <w:rFonts w:ascii="Arial" w:hAnsi="Arial" w:cs="Arial"/>
          <w:b/>
          <w:bCs/>
        </w:rPr>
      </w:pPr>
    </w:p>
    <w:p w14:paraId="60BCA738" w14:textId="5749A7C1" w:rsidR="004D60CF" w:rsidRPr="000F24C1" w:rsidRDefault="00C75260" w:rsidP="00F82294">
      <w:pPr>
        <w:pStyle w:val="Prrafodelista"/>
        <w:jc w:val="both"/>
        <w:rPr>
          <w:rFonts w:ascii="Arial" w:hAnsi="Arial" w:cs="Arial"/>
          <w:b/>
          <w:bCs/>
        </w:rPr>
      </w:pPr>
      <w:r>
        <w:rPr>
          <w:noProof/>
        </w:rPr>
        <w:lastRenderedPageBreak/>
        <w:drawing>
          <wp:inline distT="0" distB="0" distL="0" distR="0" wp14:anchorId="3FB577B2" wp14:editId="550B2E45">
            <wp:extent cx="4573270" cy="2514600"/>
            <wp:effectExtent l="0" t="0" r="17780" b="0"/>
            <wp:docPr id="160282120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0BBF0AA-2AA7-89B9-9711-0845A34EDD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D66A1DF" w14:textId="77777777" w:rsidR="004D60CF" w:rsidRPr="000F24C1" w:rsidRDefault="004D60CF" w:rsidP="00F82294">
      <w:pPr>
        <w:pStyle w:val="Prrafodelista"/>
        <w:jc w:val="both"/>
        <w:rPr>
          <w:rFonts w:ascii="Arial" w:hAnsi="Arial" w:cs="Arial"/>
          <w:b/>
          <w:bCs/>
        </w:rPr>
      </w:pPr>
    </w:p>
    <w:p w14:paraId="3C216ED2" w14:textId="5F51F24A" w:rsidR="00BA2504" w:rsidRPr="000F24C1" w:rsidRDefault="00BA2504" w:rsidP="007A4EE1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  <w:bCs/>
        </w:rPr>
      </w:pPr>
      <w:r w:rsidRPr="000F24C1">
        <w:rPr>
          <w:rFonts w:ascii="Arial" w:hAnsi="Arial" w:cs="Arial"/>
          <w:b/>
          <w:bCs/>
        </w:rPr>
        <w:t>ACTIVIDAD</w:t>
      </w:r>
      <w:r w:rsidR="00E3322F" w:rsidRPr="000F24C1">
        <w:rPr>
          <w:rFonts w:ascii="Arial" w:hAnsi="Arial" w:cs="Arial"/>
          <w:b/>
          <w:bCs/>
        </w:rPr>
        <w:t xml:space="preserve">ES </w:t>
      </w:r>
      <w:r w:rsidRPr="000F24C1">
        <w:rPr>
          <w:rFonts w:ascii="Arial" w:hAnsi="Arial" w:cs="Arial"/>
          <w:b/>
          <w:bCs/>
        </w:rPr>
        <w:t>EN PROCESO</w:t>
      </w:r>
    </w:p>
    <w:p w14:paraId="1ECC2C4A" w14:textId="77777777" w:rsidR="00454857" w:rsidRPr="000F24C1" w:rsidRDefault="00454857" w:rsidP="005E3A8A">
      <w:pPr>
        <w:spacing w:after="0" w:line="240" w:lineRule="auto"/>
        <w:jc w:val="both"/>
        <w:rPr>
          <w:rFonts w:ascii="Arial" w:hAnsi="Arial" w:cs="Arial"/>
          <w:b/>
        </w:rPr>
      </w:pPr>
    </w:p>
    <w:p w14:paraId="6E68DFBC" w14:textId="04C89A18" w:rsidR="00F82294" w:rsidRPr="000F24C1" w:rsidRDefault="00F82294" w:rsidP="005E3A8A">
      <w:pPr>
        <w:spacing w:after="0" w:line="240" w:lineRule="auto"/>
        <w:jc w:val="both"/>
        <w:rPr>
          <w:rFonts w:ascii="Arial" w:hAnsi="Arial" w:cs="Arial"/>
          <w:b/>
        </w:rPr>
      </w:pPr>
      <w:r w:rsidRPr="000F24C1">
        <w:rPr>
          <w:rFonts w:ascii="Arial" w:hAnsi="Arial" w:cs="Arial"/>
          <w:b/>
        </w:rPr>
        <w:t>POLÍTICA DE GOBIERNO DIGITAL</w:t>
      </w:r>
    </w:p>
    <w:p w14:paraId="452346E4" w14:textId="2475D194" w:rsidR="00F82294" w:rsidRPr="000F24C1" w:rsidRDefault="00F82294" w:rsidP="00E3322F">
      <w:pPr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6890390A" w14:textId="3111667A" w:rsidR="002B7395" w:rsidRPr="000F24C1" w:rsidRDefault="002B7395" w:rsidP="007A4EE1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0F24C1">
        <w:rPr>
          <w:rFonts w:ascii="Arial" w:hAnsi="Arial" w:cs="Arial"/>
          <w:bCs/>
        </w:rPr>
        <w:t xml:space="preserve">Plan de Seguridad </w:t>
      </w:r>
      <w:r w:rsidR="007A4EE1" w:rsidRPr="000F24C1">
        <w:rPr>
          <w:rFonts w:ascii="Arial" w:hAnsi="Arial" w:cs="Arial"/>
          <w:bCs/>
        </w:rPr>
        <w:t>en proceso de actualización</w:t>
      </w:r>
    </w:p>
    <w:p w14:paraId="7FE91E34" w14:textId="43005F7C" w:rsidR="002B7395" w:rsidRPr="000F24C1" w:rsidRDefault="007A4EE1" w:rsidP="007A4EE1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0F24C1">
        <w:rPr>
          <w:rFonts w:ascii="Arial" w:hAnsi="Arial" w:cs="Arial"/>
          <w:bCs/>
        </w:rPr>
        <w:t>M</w:t>
      </w:r>
      <w:r w:rsidR="002B7395" w:rsidRPr="000F24C1">
        <w:rPr>
          <w:rFonts w:ascii="Arial" w:hAnsi="Arial" w:cs="Arial"/>
          <w:bCs/>
        </w:rPr>
        <w:t xml:space="preserve">ódulo de Pandora </w:t>
      </w:r>
      <w:r w:rsidRPr="000F24C1">
        <w:rPr>
          <w:rFonts w:ascii="Arial" w:hAnsi="Arial" w:cs="Arial"/>
          <w:bCs/>
        </w:rPr>
        <w:t xml:space="preserve">- </w:t>
      </w:r>
      <w:r w:rsidR="002B7395" w:rsidRPr="000F24C1">
        <w:rPr>
          <w:rFonts w:ascii="Arial" w:hAnsi="Arial" w:cs="Arial"/>
          <w:bCs/>
        </w:rPr>
        <w:t>Control Interno</w:t>
      </w:r>
      <w:r w:rsidRPr="000F24C1">
        <w:rPr>
          <w:rFonts w:ascii="Arial" w:hAnsi="Arial" w:cs="Arial"/>
          <w:bCs/>
        </w:rPr>
        <w:t xml:space="preserve"> en etapa de producción</w:t>
      </w:r>
    </w:p>
    <w:p w14:paraId="61E5D91E" w14:textId="7DDCF9AB" w:rsidR="002B7395" w:rsidRPr="000F24C1" w:rsidRDefault="002B7395" w:rsidP="007A4EE1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0F24C1">
        <w:rPr>
          <w:rFonts w:ascii="Arial" w:hAnsi="Arial" w:cs="Arial"/>
          <w:bCs/>
        </w:rPr>
        <w:t xml:space="preserve">Formulación </w:t>
      </w:r>
      <w:r w:rsidR="00E2784D" w:rsidRPr="000F24C1">
        <w:rPr>
          <w:rFonts w:ascii="Arial" w:hAnsi="Arial" w:cs="Arial"/>
          <w:bCs/>
        </w:rPr>
        <w:t>d</w:t>
      </w:r>
      <w:r w:rsidRPr="000F24C1">
        <w:rPr>
          <w:rFonts w:ascii="Arial" w:hAnsi="Arial" w:cs="Arial"/>
          <w:bCs/>
        </w:rPr>
        <w:t>el plan de analítica en proceso, identificando la calidad de las fuentes de información</w:t>
      </w:r>
    </w:p>
    <w:p w14:paraId="2335C557" w14:textId="77777777" w:rsidR="00B7545B" w:rsidRPr="000F24C1" w:rsidRDefault="002B7395" w:rsidP="00B7545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F24C1">
        <w:rPr>
          <w:rFonts w:ascii="Arial" w:hAnsi="Arial" w:cs="Arial"/>
          <w:bCs/>
        </w:rPr>
        <w:t>Plan de Calidad de Datos en proceso de actualización</w:t>
      </w:r>
      <w:r w:rsidR="00B7545B" w:rsidRPr="000F24C1">
        <w:rPr>
          <w:rFonts w:ascii="Arial" w:hAnsi="Arial" w:cs="Arial"/>
        </w:rPr>
        <w:t xml:space="preserve"> </w:t>
      </w:r>
    </w:p>
    <w:p w14:paraId="53DC1B1C" w14:textId="3611037C" w:rsidR="00B7545B" w:rsidRPr="000F24C1" w:rsidRDefault="00B7545B" w:rsidP="00B7545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F24C1">
        <w:rPr>
          <w:rFonts w:ascii="Arial" w:hAnsi="Arial" w:cs="Arial"/>
        </w:rPr>
        <w:t xml:space="preserve">Plan para desarrollar un piloto con tecnología de Datalake para el </w:t>
      </w:r>
      <w:r w:rsidR="000F24C1" w:rsidRPr="000F24C1">
        <w:rPr>
          <w:rFonts w:ascii="Arial" w:hAnsi="Arial" w:cs="Arial"/>
        </w:rPr>
        <w:t>tercer</w:t>
      </w:r>
      <w:r w:rsidRPr="000F24C1">
        <w:rPr>
          <w:rFonts w:ascii="Arial" w:hAnsi="Arial" w:cs="Arial"/>
        </w:rPr>
        <w:t xml:space="preserve"> trimestre </w:t>
      </w:r>
    </w:p>
    <w:p w14:paraId="5D810E3C" w14:textId="63E61273" w:rsidR="00B7545B" w:rsidRPr="000F24C1" w:rsidRDefault="00B7545B" w:rsidP="00B7545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F24C1">
        <w:rPr>
          <w:rFonts w:ascii="Arial" w:hAnsi="Arial" w:cs="Arial"/>
        </w:rPr>
        <w:t>Inventario de bases de datos en proceso de actualización</w:t>
      </w:r>
    </w:p>
    <w:p w14:paraId="7844FF01" w14:textId="249ABA8B" w:rsidR="0066578A" w:rsidRDefault="00B7545B" w:rsidP="0066578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F24C1">
        <w:rPr>
          <w:rFonts w:ascii="Arial" w:hAnsi="Arial" w:cs="Arial"/>
        </w:rPr>
        <w:t>Establecimiento de los campos candidatos para formular el catálogo de datos maestros de la entidad</w:t>
      </w:r>
    </w:p>
    <w:p w14:paraId="79C03DE6" w14:textId="77777777" w:rsidR="00C75260" w:rsidRPr="00C75260" w:rsidRDefault="00C75260" w:rsidP="00C75260">
      <w:pPr>
        <w:spacing w:after="0" w:line="240" w:lineRule="auto"/>
        <w:jc w:val="both"/>
        <w:rPr>
          <w:rFonts w:ascii="Arial" w:hAnsi="Arial" w:cs="Arial"/>
        </w:rPr>
      </w:pPr>
    </w:p>
    <w:p w14:paraId="2F9E4E34" w14:textId="77777777" w:rsidR="002B7395" w:rsidRPr="000F24C1" w:rsidRDefault="002B7395" w:rsidP="002B7395">
      <w:pPr>
        <w:spacing w:after="0" w:line="240" w:lineRule="auto"/>
        <w:ind w:left="-360"/>
        <w:jc w:val="both"/>
        <w:rPr>
          <w:rFonts w:ascii="Arial" w:hAnsi="Arial" w:cs="Arial"/>
          <w:b/>
        </w:rPr>
      </w:pPr>
    </w:p>
    <w:p w14:paraId="5EAEBE3A" w14:textId="75637DE7" w:rsidR="00E3322F" w:rsidRPr="000F24C1" w:rsidRDefault="00E3322F" w:rsidP="005E3A8A">
      <w:pPr>
        <w:spacing w:after="0" w:line="240" w:lineRule="auto"/>
        <w:jc w:val="both"/>
        <w:rPr>
          <w:rFonts w:ascii="Arial" w:hAnsi="Arial" w:cs="Arial"/>
          <w:b/>
        </w:rPr>
      </w:pPr>
      <w:r w:rsidRPr="000F24C1">
        <w:rPr>
          <w:rFonts w:ascii="Arial" w:hAnsi="Arial" w:cs="Arial"/>
          <w:b/>
        </w:rPr>
        <w:t>POLÍTICA DEFENSA JURÍDICA</w:t>
      </w:r>
    </w:p>
    <w:p w14:paraId="2954EE49" w14:textId="77777777" w:rsidR="00E3322F" w:rsidRPr="000F24C1" w:rsidRDefault="00E3322F" w:rsidP="00E3322F">
      <w:pPr>
        <w:pStyle w:val="Prrafodelista"/>
        <w:jc w:val="both"/>
        <w:rPr>
          <w:rFonts w:ascii="Arial" w:hAnsi="Arial" w:cs="Arial"/>
          <w:b/>
          <w:bCs/>
        </w:rPr>
      </w:pPr>
    </w:p>
    <w:p w14:paraId="47FC4704" w14:textId="51EECF7C" w:rsidR="00E3322F" w:rsidRPr="000F24C1" w:rsidRDefault="00B82E63" w:rsidP="00B82E63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0F24C1">
        <w:rPr>
          <w:rFonts w:ascii="Arial" w:hAnsi="Arial" w:cs="Arial"/>
        </w:rPr>
        <w:t>I</w:t>
      </w:r>
      <w:r w:rsidR="00015E44" w:rsidRPr="000F24C1">
        <w:rPr>
          <w:rFonts w:ascii="Arial" w:hAnsi="Arial" w:cs="Arial"/>
        </w:rPr>
        <w:t>ndicador</w:t>
      </w:r>
      <w:r w:rsidR="002549F7" w:rsidRPr="000F24C1">
        <w:rPr>
          <w:rFonts w:ascii="Arial" w:hAnsi="Arial" w:cs="Arial"/>
        </w:rPr>
        <w:t>es</w:t>
      </w:r>
      <w:r w:rsidRPr="000F24C1">
        <w:rPr>
          <w:rFonts w:ascii="Arial" w:hAnsi="Arial" w:cs="Arial"/>
        </w:rPr>
        <w:t xml:space="preserve"> aprobados </w:t>
      </w:r>
      <w:r w:rsidR="00015E44" w:rsidRPr="000F24C1">
        <w:rPr>
          <w:rFonts w:ascii="Arial" w:hAnsi="Arial" w:cs="Arial"/>
        </w:rPr>
        <w:t xml:space="preserve">para la medición </w:t>
      </w:r>
      <w:r w:rsidR="002549F7" w:rsidRPr="000F24C1">
        <w:rPr>
          <w:rFonts w:ascii="Arial" w:hAnsi="Arial" w:cs="Arial"/>
        </w:rPr>
        <w:t xml:space="preserve">de los resultados de la política del daño </w:t>
      </w:r>
      <w:r w:rsidR="0083269A" w:rsidRPr="000F24C1">
        <w:rPr>
          <w:rFonts w:ascii="Arial" w:hAnsi="Arial" w:cs="Arial"/>
        </w:rPr>
        <w:t>antijurídico</w:t>
      </w:r>
      <w:r w:rsidR="00E3322F" w:rsidRPr="000F24C1">
        <w:rPr>
          <w:rFonts w:ascii="Arial" w:hAnsi="Arial" w:cs="Arial"/>
        </w:rPr>
        <w:t xml:space="preserve">. </w:t>
      </w:r>
    </w:p>
    <w:p w14:paraId="2AD1D962" w14:textId="77777777" w:rsidR="00B82E63" w:rsidRPr="000F24C1" w:rsidRDefault="00B82E63" w:rsidP="005E3A8A">
      <w:pPr>
        <w:spacing w:after="0" w:line="240" w:lineRule="auto"/>
        <w:jc w:val="both"/>
        <w:rPr>
          <w:rFonts w:ascii="Arial" w:hAnsi="Arial" w:cs="Arial"/>
          <w:b/>
        </w:rPr>
      </w:pPr>
    </w:p>
    <w:p w14:paraId="40C89517" w14:textId="2294356A" w:rsidR="00F722E3" w:rsidRPr="000F24C1" w:rsidRDefault="00F722E3" w:rsidP="005E3A8A">
      <w:pPr>
        <w:spacing w:after="0" w:line="240" w:lineRule="auto"/>
        <w:jc w:val="both"/>
        <w:rPr>
          <w:rFonts w:ascii="Arial" w:hAnsi="Arial" w:cs="Arial"/>
          <w:b/>
        </w:rPr>
      </w:pPr>
      <w:r w:rsidRPr="000F24C1">
        <w:rPr>
          <w:rFonts w:ascii="Arial" w:hAnsi="Arial" w:cs="Arial"/>
          <w:b/>
        </w:rPr>
        <w:t>POLITICA DE SERVICIO AL CIUDADANO</w:t>
      </w:r>
    </w:p>
    <w:p w14:paraId="5EAB8328" w14:textId="77777777" w:rsidR="005D28A5" w:rsidRPr="000F24C1" w:rsidRDefault="005D28A5" w:rsidP="00351C1E">
      <w:pPr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3FE5BCA0" w14:textId="3A10CA35" w:rsidR="00360631" w:rsidRPr="000F24C1" w:rsidRDefault="0064524A" w:rsidP="007A4EE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0F24C1">
        <w:rPr>
          <w:rFonts w:ascii="Arial" w:hAnsi="Arial" w:cs="Arial"/>
          <w:bCs/>
        </w:rPr>
        <w:t xml:space="preserve">Se incorporó a la base de gestión de PQRDS 2023 </w:t>
      </w:r>
      <w:r w:rsidR="00776763" w:rsidRPr="000F24C1">
        <w:rPr>
          <w:rFonts w:ascii="Arial" w:hAnsi="Arial" w:cs="Arial"/>
          <w:bCs/>
        </w:rPr>
        <w:t>información sobre el</w:t>
      </w:r>
      <w:r w:rsidRPr="000F24C1">
        <w:rPr>
          <w:rFonts w:ascii="Arial" w:hAnsi="Arial" w:cs="Arial"/>
          <w:bCs/>
        </w:rPr>
        <w:t xml:space="preserve"> tr</w:t>
      </w:r>
      <w:r w:rsidR="00776763" w:rsidRPr="000F24C1">
        <w:rPr>
          <w:rFonts w:ascii="Arial" w:hAnsi="Arial" w:cs="Arial"/>
          <w:bCs/>
        </w:rPr>
        <w:t>á</w:t>
      </w:r>
      <w:r w:rsidRPr="000F24C1">
        <w:rPr>
          <w:rFonts w:ascii="Arial" w:hAnsi="Arial" w:cs="Arial"/>
          <w:bCs/>
        </w:rPr>
        <w:t>mite, servicio o tema que genera la PQRDS</w:t>
      </w:r>
      <w:r w:rsidR="00776763" w:rsidRPr="000F24C1">
        <w:rPr>
          <w:rFonts w:ascii="Arial" w:hAnsi="Arial" w:cs="Arial"/>
          <w:bCs/>
        </w:rPr>
        <w:t>.</w:t>
      </w:r>
    </w:p>
    <w:p w14:paraId="2F3728FA" w14:textId="77777777" w:rsidR="00C27CB0" w:rsidRPr="000F24C1" w:rsidRDefault="00C27CB0" w:rsidP="00C27CB0">
      <w:pPr>
        <w:pStyle w:val="Prrafodelista"/>
        <w:jc w:val="both"/>
        <w:rPr>
          <w:rFonts w:ascii="Arial" w:hAnsi="Arial" w:cs="Arial"/>
          <w:bCs/>
        </w:rPr>
      </w:pPr>
    </w:p>
    <w:p w14:paraId="2CBE9D0A" w14:textId="4A859BAC" w:rsidR="00875166" w:rsidRPr="000F24C1" w:rsidRDefault="00360631" w:rsidP="005E3A8A">
      <w:pPr>
        <w:jc w:val="both"/>
        <w:rPr>
          <w:rFonts w:ascii="Arial" w:hAnsi="Arial" w:cs="Arial"/>
          <w:b/>
        </w:rPr>
      </w:pPr>
      <w:r w:rsidRPr="000F24C1">
        <w:rPr>
          <w:rFonts w:ascii="Arial" w:hAnsi="Arial" w:cs="Arial"/>
          <w:b/>
        </w:rPr>
        <w:t>POLITICA GESTIÓN DE TRÁMITES</w:t>
      </w:r>
    </w:p>
    <w:p w14:paraId="3FFD88B5" w14:textId="4533BCDA" w:rsidR="005E3A8A" w:rsidRDefault="005E3A8A" w:rsidP="007A4EE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</w:rPr>
      </w:pPr>
      <w:r w:rsidRPr="000F24C1">
        <w:rPr>
          <w:rFonts w:ascii="Arial" w:hAnsi="Arial" w:cs="Arial"/>
          <w:bCs/>
        </w:rPr>
        <w:t>Revisión del inventario de trámites y OPAs registrados en SUIT.</w:t>
      </w:r>
    </w:p>
    <w:p w14:paraId="6CE0D920" w14:textId="77777777" w:rsidR="00496EF4" w:rsidRDefault="00496EF4" w:rsidP="00496EF4">
      <w:pPr>
        <w:pStyle w:val="Prrafodelista"/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14:paraId="6DC86312" w14:textId="77777777" w:rsidR="00E95CBE" w:rsidRDefault="00E95CBE" w:rsidP="00496EF4">
      <w:pPr>
        <w:pStyle w:val="Prrafodelista"/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14:paraId="40885FE1" w14:textId="77777777" w:rsidR="00E95CBE" w:rsidRPr="000F24C1" w:rsidRDefault="00E95CBE" w:rsidP="00496EF4">
      <w:pPr>
        <w:pStyle w:val="Prrafodelista"/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14:paraId="1310C804" w14:textId="5625A06A" w:rsidR="005D28A5" w:rsidRPr="000F24C1" w:rsidRDefault="005E3A8A" w:rsidP="007A4EE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</w:rPr>
      </w:pPr>
      <w:r w:rsidRPr="000F24C1">
        <w:rPr>
          <w:rFonts w:ascii="Arial" w:hAnsi="Arial" w:cs="Arial"/>
          <w:bCs/>
        </w:rPr>
        <w:t>Reunión con la Subdirección Técnica de Recreación y Deporte, para evaluar la incorporación del trámite "Escuelas de Natación"</w:t>
      </w:r>
    </w:p>
    <w:p w14:paraId="7C87D4DA" w14:textId="01FDA0F1" w:rsidR="005E3A8A" w:rsidRDefault="005E3A8A" w:rsidP="005E3A8A">
      <w:pPr>
        <w:spacing w:after="0" w:line="240" w:lineRule="auto"/>
        <w:ind w:left="284"/>
        <w:jc w:val="both"/>
        <w:rPr>
          <w:rFonts w:ascii="Arial" w:hAnsi="Arial" w:cs="Arial"/>
          <w:bCs/>
        </w:rPr>
      </w:pPr>
    </w:p>
    <w:p w14:paraId="7A13E6D5" w14:textId="77777777" w:rsidR="005E3A8A" w:rsidRPr="000F24C1" w:rsidRDefault="005E3A8A" w:rsidP="00BB11EE">
      <w:pPr>
        <w:spacing w:after="0" w:line="240" w:lineRule="auto"/>
        <w:jc w:val="both"/>
        <w:rPr>
          <w:rFonts w:ascii="Arial" w:hAnsi="Arial" w:cs="Arial"/>
          <w:bCs/>
        </w:rPr>
      </w:pPr>
    </w:p>
    <w:p w14:paraId="01B9AA19" w14:textId="325DFB9C" w:rsidR="00117A08" w:rsidRPr="000F24C1" w:rsidRDefault="002F526F" w:rsidP="00C21A29">
      <w:pPr>
        <w:spacing w:after="0" w:line="240" w:lineRule="auto"/>
        <w:jc w:val="both"/>
        <w:rPr>
          <w:rFonts w:ascii="Arial" w:hAnsi="Arial" w:cs="Arial"/>
          <w:b/>
        </w:rPr>
      </w:pPr>
      <w:r w:rsidRPr="000F24C1">
        <w:rPr>
          <w:rFonts w:ascii="Arial" w:hAnsi="Arial" w:cs="Arial"/>
          <w:b/>
        </w:rPr>
        <w:t>POLÍ</w:t>
      </w:r>
      <w:r w:rsidR="004842CB" w:rsidRPr="000F24C1">
        <w:rPr>
          <w:rFonts w:ascii="Arial" w:hAnsi="Arial" w:cs="Arial"/>
          <w:b/>
        </w:rPr>
        <w:t xml:space="preserve">TICA DE </w:t>
      </w:r>
      <w:r w:rsidR="00F9038A" w:rsidRPr="000F24C1">
        <w:rPr>
          <w:rFonts w:ascii="Arial" w:hAnsi="Arial" w:cs="Arial"/>
          <w:b/>
        </w:rPr>
        <w:t>ARCHIVO Y GESTIÓN DOCUMENTAL</w:t>
      </w:r>
      <w:r w:rsidR="000B1A21" w:rsidRPr="000F24C1">
        <w:rPr>
          <w:rFonts w:ascii="Arial" w:hAnsi="Arial" w:cs="Arial"/>
          <w:b/>
        </w:rPr>
        <w:t xml:space="preserve"> </w:t>
      </w:r>
    </w:p>
    <w:p w14:paraId="36E9671B" w14:textId="77777777" w:rsidR="005B355F" w:rsidRPr="000F24C1" w:rsidRDefault="005B355F" w:rsidP="00351C1E">
      <w:pPr>
        <w:spacing w:after="0" w:line="240" w:lineRule="auto"/>
        <w:ind w:left="284"/>
        <w:jc w:val="both"/>
        <w:rPr>
          <w:rFonts w:ascii="Arial" w:hAnsi="Arial" w:cs="Arial"/>
          <w:bCs/>
        </w:rPr>
      </w:pPr>
    </w:p>
    <w:p w14:paraId="5A1999D6" w14:textId="4567ABCD" w:rsidR="0018006A" w:rsidRPr="000F24C1" w:rsidRDefault="0018006A" w:rsidP="007A4EE1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</w:rPr>
      </w:pPr>
      <w:bookmarkStart w:id="3" w:name="_Hlk115286185"/>
      <w:r w:rsidRPr="000F24C1">
        <w:rPr>
          <w:rFonts w:ascii="Arial" w:hAnsi="Arial" w:cs="Arial"/>
          <w:bCs/>
        </w:rPr>
        <w:t>Formato</w:t>
      </w:r>
      <w:r w:rsidR="00BB11EE">
        <w:rPr>
          <w:rFonts w:ascii="Arial" w:hAnsi="Arial" w:cs="Arial"/>
          <w:bCs/>
        </w:rPr>
        <w:t xml:space="preserve"> </w:t>
      </w:r>
      <w:r w:rsidRPr="000F24C1">
        <w:rPr>
          <w:rFonts w:ascii="Arial" w:hAnsi="Arial" w:cs="Arial"/>
          <w:bCs/>
        </w:rPr>
        <w:t>Único de Inventario Documental- FUID para Documentos Electrónicos de Archivo</w:t>
      </w:r>
      <w:r w:rsidR="00BB11EE" w:rsidRPr="00BB11EE">
        <w:rPr>
          <w:rFonts w:ascii="Arial" w:hAnsi="Arial" w:cs="Arial"/>
          <w:bCs/>
        </w:rPr>
        <w:t xml:space="preserve"> </w:t>
      </w:r>
      <w:r w:rsidR="00BB11EE">
        <w:rPr>
          <w:rFonts w:ascii="Arial" w:hAnsi="Arial" w:cs="Arial"/>
          <w:bCs/>
        </w:rPr>
        <w:t>oficializado</w:t>
      </w:r>
    </w:p>
    <w:p w14:paraId="232F9650" w14:textId="64DCB8C1" w:rsidR="0018006A" w:rsidRPr="000F24C1" w:rsidRDefault="0018006A" w:rsidP="007A4EE1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</w:rPr>
      </w:pPr>
      <w:r w:rsidRPr="000F24C1">
        <w:rPr>
          <w:rFonts w:ascii="Arial" w:hAnsi="Arial" w:cs="Arial"/>
          <w:bCs/>
        </w:rPr>
        <w:t xml:space="preserve">El IDRD recibió el Concepto Técnico </w:t>
      </w:r>
      <w:r w:rsidR="003B15E8" w:rsidRPr="000F24C1">
        <w:rPr>
          <w:rFonts w:ascii="Arial" w:hAnsi="Arial" w:cs="Arial"/>
          <w:bCs/>
        </w:rPr>
        <w:t xml:space="preserve">sobre las TVD, </w:t>
      </w:r>
      <w:r w:rsidRPr="000F24C1">
        <w:rPr>
          <w:rFonts w:ascii="Arial" w:hAnsi="Arial" w:cs="Arial"/>
          <w:bCs/>
        </w:rPr>
        <w:t>emitido por el Consejo Distrital</w:t>
      </w:r>
      <w:r w:rsidR="003B15E8" w:rsidRPr="000F24C1">
        <w:rPr>
          <w:rFonts w:ascii="Arial" w:hAnsi="Arial" w:cs="Arial"/>
          <w:bCs/>
        </w:rPr>
        <w:t xml:space="preserve"> de Archivos y</w:t>
      </w:r>
      <w:r w:rsidR="0098591A" w:rsidRPr="000F24C1">
        <w:rPr>
          <w:rFonts w:ascii="Arial" w:hAnsi="Arial" w:cs="Arial"/>
          <w:bCs/>
        </w:rPr>
        <w:t xml:space="preserve"> se </w:t>
      </w:r>
      <w:r w:rsidR="003B15E8" w:rsidRPr="000F24C1">
        <w:rPr>
          <w:rFonts w:ascii="Arial" w:hAnsi="Arial" w:cs="Arial"/>
          <w:bCs/>
        </w:rPr>
        <w:t>realiz</w:t>
      </w:r>
      <w:r w:rsidR="0098591A" w:rsidRPr="000F24C1">
        <w:rPr>
          <w:rFonts w:ascii="Arial" w:hAnsi="Arial" w:cs="Arial"/>
          <w:bCs/>
        </w:rPr>
        <w:t xml:space="preserve">aron </w:t>
      </w:r>
      <w:r w:rsidR="003B15E8" w:rsidRPr="000F24C1">
        <w:rPr>
          <w:rFonts w:ascii="Arial" w:hAnsi="Arial" w:cs="Arial"/>
          <w:bCs/>
        </w:rPr>
        <w:t>los ajustes señalados por esta instancia y se radicó nuevamente.</w:t>
      </w:r>
    </w:p>
    <w:p w14:paraId="4CFA8049" w14:textId="3E30A5A7" w:rsidR="00481FE4" w:rsidRPr="00C75260" w:rsidRDefault="00481FE4" w:rsidP="00481FE4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</w:rPr>
      </w:pPr>
      <w:r w:rsidRPr="00C75260">
        <w:rPr>
          <w:rFonts w:ascii="Arial" w:hAnsi="Arial" w:cs="Arial"/>
          <w:bCs/>
        </w:rPr>
        <w:t xml:space="preserve">El equipo interdisciplinario del área participó en la convocatoria de mesa de trabajo para sustentación de la Tabla de Valoración Documental - TVD, ante la Dirección Distrital de Archivo Bogotá, el 29 de septiembre de 2023. </w:t>
      </w:r>
    </w:p>
    <w:p w14:paraId="73A6404B" w14:textId="1C56CBB1" w:rsidR="0018006A" w:rsidRPr="000F24C1" w:rsidRDefault="000B5DA0" w:rsidP="007A4EE1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="0018006A" w:rsidRPr="000F24C1">
        <w:rPr>
          <w:rFonts w:ascii="Arial" w:hAnsi="Arial" w:cs="Arial"/>
          <w:bCs/>
        </w:rPr>
        <w:t xml:space="preserve">ornadas de capacitación enfocadas en la sensibilización sobre Documento Electrónico y las buenas </w:t>
      </w:r>
      <w:r w:rsidR="00C21A29" w:rsidRPr="000F24C1">
        <w:rPr>
          <w:rFonts w:ascii="Arial" w:hAnsi="Arial" w:cs="Arial"/>
          <w:bCs/>
        </w:rPr>
        <w:t>prácticas</w:t>
      </w:r>
      <w:r w:rsidR="0018006A" w:rsidRPr="000F24C1">
        <w:rPr>
          <w:rFonts w:ascii="Arial" w:hAnsi="Arial" w:cs="Arial"/>
          <w:bCs/>
        </w:rPr>
        <w:t xml:space="preserve"> para su producción, gestión y tr</w:t>
      </w:r>
      <w:r w:rsidR="00C21A29" w:rsidRPr="000F24C1">
        <w:rPr>
          <w:rFonts w:ascii="Arial" w:hAnsi="Arial" w:cs="Arial"/>
          <w:bCs/>
        </w:rPr>
        <w:t>á</w:t>
      </w:r>
      <w:r w:rsidR="0018006A" w:rsidRPr="000F24C1">
        <w:rPr>
          <w:rFonts w:ascii="Arial" w:hAnsi="Arial" w:cs="Arial"/>
          <w:bCs/>
        </w:rPr>
        <w:t xml:space="preserve">mites con miras de asegurar su preservación digital a </w:t>
      </w:r>
      <w:r w:rsidR="00C21A29" w:rsidRPr="000F24C1">
        <w:rPr>
          <w:rFonts w:ascii="Arial" w:hAnsi="Arial" w:cs="Arial"/>
          <w:bCs/>
        </w:rPr>
        <w:t>l</w:t>
      </w:r>
      <w:r w:rsidR="0018006A" w:rsidRPr="000F24C1">
        <w:rPr>
          <w:rFonts w:ascii="Arial" w:hAnsi="Arial" w:cs="Arial"/>
          <w:bCs/>
        </w:rPr>
        <w:t xml:space="preserve">argo </w:t>
      </w:r>
      <w:r w:rsidR="00C21A29" w:rsidRPr="000F24C1">
        <w:rPr>
          <w:rFonts w:ascii="Arial" w:hAnsi="Arial" w:cs="Arial"/>
          <w:bCs/>
        </w:rPr>
        <w:t>p</w:t>
      </w:r>
      <w:r w:rsidR="0018006A" w:rsidRPr="000F24C1">
        <w:rPr>
          <w:rFonts w:ascii="Arial" w:hAnsi="Arial" w:cs="Arial"/>
          <w:bCs/>
        </w:rPr>
        <w:t>lazo.</w:t>
      </w:r>
    </w:p>
    <w:p w14:paraId="2FB67C84" w14:textId="3DAF04F6" w:rsidR="00BA795B" w:rsidRPr="000F24C1" w:rsidRDefault="000B5DA0" w:rsidP="001A7CE8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52494A" w:rsidRPr="000F24C1">
        <w:rPr>
          <w:rFonts w:ascii="Arial" w:hAnsi="Arial" w:cs="Arial"/>
          <w:bCs/>
        </w:rPr>
        <w:t>ensibilizaciones sobre el programa de reprografía</w:t>
      </w:r>
      <w:r w:rsidR="0018006A" w:rsidRPr="000F24C1">
        <w:rPr>
          <w:rFonts w:ascii="Arial" w:hAnsi="Arial" w:cs="Arial"/>
          <w:bCs/>
        </w:rPr>
        <w:t xml:space="preserve">, para su divulgación en Comunidad IDRD. </w:t>
      </w:r>
    </w:p>
    <w:p w14:paraId="28E5CAC8" w14:textId="2D40C0C2" w:rsidR="003037A1" w:rsidRPr="000F24C1" w:rsidRDefault="00BA795B" w:rsidP="00A159C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</w:rPr>
      </w:pPr>
      <w:r w:rsidRPr="000F24C1">
        <w:rPr>
          <w:rFonts w:ascii="Arial" w:hAnsi="Arial" w:cs="Arial"/>
          <w:bCs/>
        </w:rPr>
        <w:t>M</w:t>
      </w:r>
      <w:r w:rsidR="0018006A" w:rsidRPr="000F24C1">
        <w:rPr>
          <w:rFonts w:ascii="Arial" w:hAnsi="Arial" w:cs="Arial"/>
          <w:bCs/>
        </w:rPr>
        <w:t>esa de trabajo con el área de Sistemas y Oficina Jurídica en donde se evidenciaron los requerimientos funcionales</w:t>
      </w:r>
      <w:r w:rsidRPr="000F24C1">
        <w:rPr>
          <w:rFonts w:ascii="Arial" w:hAnsi="Arial" w:cs="Arial"/>
          <w:bCs/>
        </w:rPr>
        <w:t xml:space="preserve"> y no funcionales</w:t>
      </w:r>
      <w:r w:rsidR="0018006A" w:rsidRPr="000F24C1">
        <w:rPr>
          <w:rFonts w:ascii="Arial" w:hAnsi="Arial" w:cs="Arial"/>
          <w:bCs/>
        </w:rPr>
        <w:t xml:space="preserve"> que se debe</w:t>
      </w:r>
      <w:r w:rsidR="000B7846" w:rsidRPr="000F24C1">
        <w:rPr>
          <w:rFonts w:ascii="Arial" w:hAnsi="Arial" w:cs="Arial"/>
          <w:bCs/>
        </w:rPr>
        <w:t>n</w:t>
      </w:r>
      <w:r w:rsidR="0018006A" w:rsidRPr="000F24C1">
        <w:rPr>
          <w:rFonts w:ascii="Arial" w:hAnsi="Arial" w:cs="Arial"/>
          <w:bCs/>
        </w:rPr>
        <w:t xml:space="preserve"> implementar en ORFEO para garantizar el ciclo vital de los documentos</w:t>
      </w:r>
      <w:bookmarkEnd w:id="3"/>
      <w:r w:rsidRPr="000F24C1">
        <w:rPr>
          <w:rFonts w:ascii="Arial" w:hAnsi="Arial" w:cs="Arial"/>
          <w:bCs/>
        </w:rPr>
        <w:t>.</w:t>
      </w:r>
    </w:p>
    <w:p w14:paraId="4AE04B39" w14:textId="0E7FEA20" w:rsidR="00366FDA" w:rsidRPr="000F24C1" w:rsidRDefault="00135839" w:rsidP="00B15111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</w:rPr>
      </w:pPr>
      <w:r w:rsidRPr="000F24C1">
        <w:rPr>
          <w:rFonts w:ascii="Arial" w:hAnsi="Arial" w:cs="Arial"/>
          <w:bCs/>
        </w:rPr>
        <w:t>Elaboración del</w:t>
      </w:r>
      <w:r w:rsidR="00366FDA" w:rsidRPr="000F24C1">
        <w:rPr>
          <w:rFonts w:ascii="Arial" w:hAnsi="Arial" w:cs="Arial"/>
          <w:bCs/>
        </w:rPr>
        <w:t xml:space="preserve"> </w:t>
      </w:r>
      <w:r w:rsidR="0099519B" w:rsidRPr="000F24C1">
        <w:rPr>
          <w:rFonts w:ascii="Arial" w:hAnsi="Arial" w:cs="Arial"/>
          <w:bCs/>
        </w:rPr>
        <w:t>instructivo expedientes electrónicos (pandemia y postpandemia</w:t>
      </w:r>
      <w:r w:rsidR="00366FDA" w:rsidRPr="000F24C1">
        <w:rPr>
          <w:rFonts w:ascii="Arial" w:hAnsi="Arial" w:cs="Arial"/>
          <w:bCs/>
        </w:rPr>
        <w:t xml:space="preserve">), cuyo objetivo es </w:t>
      </w:r>
      <w:r w:rsidR="0023374F" w:rsidRPr="000F24C1">
        <w:rPr>
          <w:rFonts w:ascii="Arial" w:hAnsi="Arial" w:cs="Arial"/>
          <w:bCs/>
        </w:rPr>
        <w:t>“</w:t>
      </w:r>
      <w:r w:rsidR="00366FDA" w:rsidRPr="000F24C1">
        <w:rPr>
          <w:rFonts w:ascii="Arial" w:hAnsi="Arial" w:cs="Arial"/>
          <w:bCs/>
        </w:rPr>
        <w:t>Establecer buenas prácticas para la producción, gestión y preservación de los</w:t>
      </w:r>
      <w:r w:rsidR="00B15111" w:rsidRPr="000F24C1">
        <w:rPr>
          <w:rFonts w:ascii="Arial" w:hAnsi="Arial" w:cs="Arial"/>
          <w:bCs/>
        </w:rPr>
        <w:t xml:space="preserve"> </w:t>
      </w:r>
      <w:r w:rsidR="00366FDA" w:rsidRPr="000F24C1">
        <w:rPr>
          <w:rFonts w:ascii="Arial" w:hAnsi="Arial" w:cs="Arial"/>
          <w:bCs/>
        </w:rPr>
        <w:t>Documentos Electrónicos de Archivo, que permita asegurar la conformación de los expedientes electrónicos de Archivo</w:t>
      </w:r>
      <w:r w:rsidR="0023374F" w:rsidRPr="000F24C1">
        <w:rPr>
          <w:rFonts w:ascii="Arial" w:hAnsi="Arial" w:cs="Arial"/>
          <w:bCs/>
        </w:rPr>
        <w:t>”</w:t>
      </w:r>
      <w:r w:rsidR="00496EF4">
        <w:rPr>
          <w:rFonts w:ascii="Arial" w:hAnsi="Arial" w:cs="Arial"/>
          <w:bCs/>
        </w:rPr>
        <w:t>.</w:t>
      </w:r>
    </w:p>
    <w:p w14:paraId="12D29043" w14:textId="77777777" w:rsidR="00481FE4" w:rsidRPr="00496EF4" w:rsidRDefault="0023374F" w:rsidP="00481FE4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</w:rPr>
      </w:pPr>
      <w:r w:rsidRPr="00496EF4">
        <w:rPr>
          <w:rFonts w:ascii="Arial" w:hAnsi="Arial" w:cs="Arial"/>
          <w:bCs/>
        </w:rPr>
        <w:t>F</w:t>
      </w:r>
      <w:r w:rsidR="00366FDA" w:rsidRPr="00496EF4">
        <w:rPr>
          <w:rFonts w:ascii="Arial" w:hAnsi="Arial" w:cs="Arial"/>
          <w:bCs/>
        </w:rPr>
        <w:t>ormulación del Esquema</w:t>
      </w:r>
      <w:r w:rsidRPr="00496EF4">
        <w:rPr>
          <w:rFonts w:ascii="Arial" w:hAnsi="Arial" w:cs="Arial"/>
          <w:bCs/>
        </w:rPr>
        <w:t xml:space="preserve"> </w:t>
      </w:r>
      <w:r w:rsidR="00366FDA" w:rsidRPr="00496EF4">
        <w:rPr>
          <w:rFonts w:ascii="Arial" w:hAnsi="Arial" w:cs="Arial"/>
          <w:bCs/>
        </w:rPr>
        <w:t>de Metadatos</w:t>
      </w:r>
      <w:r w:rsidRPr="00496EF4">
        <w:rPr>
          <w:rFonts w:ascii="Arial" w:hAnsi="Arial" w:cs="Arial"/>
          <w:bCs/>
        </w:rPr>
        <w:t xml:space="preserve"> </w:t>
      </w:r>
      <w:r w:rsidR="00366FDA" w:rsidRPr="00496EF4">
        <w:rPr>
          <w:rFonts w:ascii="Arial" w:hAnsi="Arial" w:cs="Arial"/>
          <w:bCs/>
        </w:rPr>
        <w:t>adicionando los metadatos mínimos requeridos para la Gestión y Preservación de Documentos Electrónicos de Archivo.</w:t>
      </w:r>
    </w:p>
    <w:p w14:paraId="4AC21DD9" w14:textId="77777777" w:rsidR="00C75260" w:rsidRPr="00C75260" w:rsidRDefault="00C75260" w:rsidP="00C75260">
      <w:pPr>
        <w:pStyle w:val="Prrafodelista"/>
        <w:spacing w:line="240" w:lineRule="auto"/>
        <w:ind w:left="360"/>
        <w:jc w:val="both"/>
        <w:rPr>
          <w:rFonts w:ascii="Arial" w:hAnsi="Arial" w:cs="Arial"/>
          <w:bCs/>
        </w:rPr>
      </w:pPr>
    </w:p>
    <w:p w14:paraId="2299E3E5" w14:textId="77777777" w:rsidR="00454857" w:rsidRPr="000F24C1" w:rsidRDefault="00454857" w:rsidP="00454857">
      <w:pPr>
        <w:pStyle w:val="Prrafodelista"/>
        <w:spacing w:line="240" w:lineRule="auto"/>
        <w:ind w:left="0"/>
        <w:jc w:val="both"/>
        <w:rPr>
          <w:rFonts w:ascii="Arial" w:hAnsi="Arial" w:cs="Arial"/>
          <w:b/>
        </w:rPr>
      </w:pPr>
    </w:p>
    <w:p w14:paraId="55045FD4" w14:textId="45748833" w:rsidR="003B15E8" w:rsidRPr="000F24C1" w:rsidRDefault="00454857" w:rsidP="00454857">
      <w:pPr>
        <w:pStyle w:val="Prrafodelista"/>
        <w:spacing w:line="240" w:lineRule="auto"/>
        <w:ind w:left="0"/>
        <w:jc w:val="both"/>
        <w:rPr>
          <w:rFonts w:ascii="Arial" w:hAnsi="Arial" w:cs="Arial"/>
          <w:b/>
        </w:rPr>
      </w:pPr>
      <w:r w:rsidRPr="000F24C1">
        <w:rPr>
          <w:rFonts w:ascii="Arial" w:hAnsi="Arial" w:cs="Arial"/>
          <w:b/>
        </w:rPr>
        <w:t>POLITICA GESTIÓN DE LA INFORMACIÓN ESTADÍSTICA</w:t>
      </w:r>
    </w:p>
    <w:p w14:paraId="0937AFFD" w14:textId="77777777" w:rsidR="00454857" w:rsidRPr="000F24C1" w:rsidRDefault="00454857" w:rsidP="00BA795B">
      <w:pPr>
        <w:pStyle w:val="Prrafodelista"/>
        <w:spacing w:line="240" w:lineRule="auto"/>
        <w:ind w:left="360"/>
        <w:jc w:val="both"/>
        <w:rPr>
          <w:rFonts w:ascii="Arial" w:hAnsi="Arial" w:cs="Arial"/>
          <w:b/>
        </w:rPr>
      </w:pPr>
    </w:p>
    <w:p w14:paraId="24BAEFCE" w14:textId="758FD5FA" w:rsidR="00454857" w:rsidRPr="000F24C1" w:rsidRDefault="00454857" w:rsidP="00454857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Cs/>
        </w:rPr>
      </w:pPr>
      <w:r w:rsidRPr="000F24C1">
        <w:rPr>
          <w:rFonts w:ascii="Arial" w:hAnsi="Arial" w:cs="Arial"/>
          <w:bCs/>
        </w:rPr>
        <w:t>Realización de sesiones de trabajo para la actualización de la oferta y demanda de operaciones estadísticas con la Secretaria Distrital de Planeación y las Subdirecciones Técnicas de Parques, Construcciones y Recreación y Deportes.</w:t>
      </w:r>
    </w:p>
    <w:p w14:paraId="1BF3FE2F" w14:textId="117FDADF" w:rsidR="00454857" w:rsidRPr="000F24C1" w:rsidRDefault="00454857" w:rsidP="00454857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Cs/>
        </w:rPr>
      </w:pPr>
      <w:r w:rsidRPr="000F24C1">
        <w:rPr>
          <w:rFonts w:ascii="Arial" w:hAnsi="Arial" w:cs="Arial"/>
          <w:bCs/>
        </w:rPr>
        <w:t>Plan de Acción del PED 2023 del Sector Cultura, Recreación y Deporte.</w:t>
      </w:r>
    </w:p>
    <w:p w14:paraId="2138FF2E" w14:textId="77777777" w:rsidR="00BB11EE" w:rsidRDefault="00BB11EE" w:rsidP="003037A1">
      <w:pPr>
        <w:spacing w:line="240" w:lineRule="auto"/>
        <w:jc w:val="both"/>
        <w:rPr>
          <w:rFonts w:ascii="Arial" w:hAnsi="Arial" w:cs="Arial"/>
          <w:b/>
        </w:rPr>
      </w:pPr>
    </w:p>
    <w:p w14:paraId="61BD37C6" w14:textId="6D9250F7" w:rsidR="00FD1618" w:rsidRPr="000F24C1" w:rsidRDefault="00A5208B" w:rsidP="003037A1">
      <w:pPr>
        <w:spacing w:line="240" w:lineRule="auto"/>
        <w:jc w:val="both"/>
        <w:rPr>
          <w:rFonts w:ascii="Arial" w:hAnsi="Arial" w:cs="Arial"/>
          <w:b/>
        </w:rPr>
      </w:pPr>
      <w:r w:rsidRPr="000F24C1">
        <w:rPr>
          <w:rFonts w:ascii="Arial" w:hAnsi="Arial" w:cs="Arial"/>
          <w:b/>
        </w:rPr>
        <w:t>POLITICA GESTI</w:t>
      </w:r>
      <w:r w:rsidR="00F9038A" w:rsidRPr="000F24C1">
        <w:rPr>
          <w:rFonts w:ascii="Arial" w:hAnsi="Arial" w:cs="Arial"/>
          <w:b/>
        </w:rPr>
        <w:t>Ó</w:t>
      </w:r>
      <w:r w:rsidRPr="000F24C1">
        <w:rPr>
          <w:rFonts w:ascii="Arial" w:hAnsi="Arial" w:cs="Arial"/>
          <w:b/>
        </w:rPr>
        <w:t>N DEL CONOCIMIENTO Y LA INNOVACIÓN</w:t>
      </w:r>
    </w:p>
    <w:p w14:paraId="6571C903" w14:textId="77777777" w:rsidR="00DA2E6C" w:rsidRPr="000F24C1" w:rsidRDefault="00DA2E6C" w:rsidP="00DA2E6C">
      <w:pPr>
        <w:spacing w:after="0" w:line="240" w:lineRule="auto"/>
        <w:jc w:val="both"/>
        <w:rPr>
          <w:rFonts w:ascii="Arial" w:hAnsi="Arial" w:cs="Arial"/>
        </w:rPr>
      </w:pPr>
    </w:p>
    <w:p w14:paraId="6A33F773" w14:textId="38035A32" w:rsidR="00EF0798" w:rsidRPr="000F24C1" w:rsidRDefault="00DA2E6C" w:rsidP="000B3D3B">
      <w:pPr>
        <w:spacing w:after="0" w:line="240" w:lineRule="auto"/>
        <w:jc w:val="both"/>
        <w:rPr>
          <w:rFonts w:ascii="Arial" w:hAnsi="Arial" w:cs="Arial"/>
        </w:rPr>
      </w:pPr>
      <w:r w:rsidRPr="000F24C1">
        <w:rPr>
          <w:rFonts w:ascii="Arial" w:hAnsi="Arial" w:cs="Arial"/>
        </w:rPr>
        <w:t xml:space="preserve">Plan Anual de Investigaciones PAI vigencia 2023, </w:t>
      </w:r>
      <w:r w:rsidR="000B5DA0">
        <w:rPr>
          <w:rFonts w:ascii="Arial" w:hAnsi="Arial" w:cs="Arial"/>
        </w:rPr>
        <w:t>validado</w:t>
      </w:r>
      <w:r w:rsidR="0099519B" w:rsidRPr="000F24C1">
        <w:rPr>
          <w:rFonts w:ascii="Arial" w:hAnsi="Arial" w:cs="Arial"/>
        </w:rPr>
        <w:t xml:space="preserve"> por parte del </w:t>
      </w:r>
      <w:r w:rsidR="000B3D3B" w:rsidRPr="000B3D3B">
        <w:rPr>
          <w:rFonts w:ascii="Arial" w:hAnsi="Arial" w:cs="Arial"/>
        </w:rPr>
        <w:t>Comité de Gestión del Conocimiento Cultural del Sector Cultura, Recreación y</w:t>
      </w:r>
      <w:r w:rsidR="000B3D3B">
        <w:rPr>
          <w:rFonts w:ascii="Arial" w:hAnsi="Arial" w:cs="Arial"/>
        </w:rPr>
        <w:t xml:space="preserve"> </w:t>
      </w:r>
      <w:r w:rsidR="000B3D3B" w:rsidRPr="000B3D3B">
        <w:rPr>
          <w:rFonts w:ascii="Arial" w:hAnsi="Arial" w:cs="Arial"/>
        </w:rPr>
        <w:t>Deporte</w:t>
      </w:r>
      <w:r w:rsidR="000B3D3B">
        <w:rPr>
          <w:rFonts w:ascii="Arial" w:hAnsi="Arial" w:cs="Arial"/>
        </w:rPr>
        <w:t>.</w:t>
      </w:r>
    </w:p>
    <w:p w14:paraId="787176D6" w14:textId="77777777" w:rsidR="00EF0798" w:rsidRDefault="00EF0798" w:rsidP="00DA2E6C">
      <w:pPr>
        <w:spacing w:after="0" w:line="240" w:lineRule="auto"/>
        <w:jc w:val="both"/>
        <w:rPr>
          <w:rFonts w:ascii="Arial" w:hAnsi="Arial" w:cs="Arial"/>
        </w:rPr>
      </w:pPr>
    </w:p>
    <w:p w14:paraId="5A73559C" w14:textId="77777777" w:rsidR="001E798F" w:rsidRDefault="001E798F" w:rsidP="00DA2E6C">
      <w:pPr>
        <w:spacing w:after="0" w:line="240" w:lineRule="auto"/>
        <w:jc w:val="both"/>
        <w:rPr>
          <w:rFonts w:ascii="Arial" w:hAnsi="Arial" w:cs="Arial"/>
        </w:rPr>
      </w:pPr>
    </w:p>
    <w:p w14:paraId="49A55B8C" w14:textId="77777777" w:rsidR="000B3D3B" w:rsidRPr="000F24C1" w:rsidRDefault="000B3D3B" w:rsidP="00DA2E6C">
      <w:pPr>
        <w:spacing w:after="0" w:line="240" w:lineRule="auto"/>
        <w:jc w:val="both"/>
        <w:rPr>
          <w:rFonts w:ascii="Arial" w:hAnsi="Arial" w:cs="Arial"/>
        </w:rPr>
      </w:pPr>
    </w:p>
    <w:p w14:paraId="51DBF482" w14:textId="1EEB2B1F" w:rsidR="003B15E8" w:rsidRPr="000F24C1" w:rsidRDefault="00BB5235" w:rsidP="0066578A">
      <w:pPr>
        <w:pStyle w:val="Prrafodelista"/>
        <w:spacing w:after="0" w:line="240" w:lineRule="auto"/>
        <w:ind w:left="-142" w:firstLine="426"/>
        <w:jc w:val="both"/>
        <w:rPr>
          <w:rFonts w:ascii="Arial" w:hAnsi="Arial" w:cs="Arial"/>
        </w:rPr>
      </w:pPr>
      <w:r w:rsidRPr="000F24C1">
        <w:rPr>
          <w:rFonts w:ascii="Arial" w:hAnsi="Arial" w:cs="Arial"/>
        </w:rPr>
        <w:t>Elaboró: Oficina Asesora de Planeación</w:t>
      </w:r>
      <w:r w:rsidR="005D28A5" w:rsidRPr="000F24C1">
        <w:rPr>
          <w:rFonts w:ascii="Arial" w:hAnsi="Arial" w:cs="Arial"/>
        </w:rPr>
        <w:t>.</w:t>
      </w:r>
    </w:p>
    <w:sectPr w:rsidR="003B15E8" w:rsidRPr="000F24C1" w:rsidSect="00E95CBE">
      <w:headerReference w:type="default" r:id="rId9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3260" w14:textId="77777777" w:rsidR="00D37BAC" w:rsidRDefault="00D37BAC" w:rsidP="00D37BAC">
      <w:pPr>
        <w:spacing w:after="0" w:line="240" w:lineRule="auto"/>
      </w:pPr>
      <w:r>
        <w:separator/>
      </w:r>
    </w:p>
  </w:endnote>
  <w:endnote w:type="continuationSeparator" w:id="0">
    <w:p w14:paraId="29FB0544" w14:textId="77777777" w:rsidR="00D37BAC" w:rsidRDefault="00D37BAC" w:rsidP="00D3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1325" w14:textId="77777777" w:rsidR="00D37BAC" w:rsidRDefault="00D37BAC" w:rsidP="00D37BAC">
      <w:pPr>
        <w:spacing w:after="0" w:line="240" w:lineRule="auto"/>
      </w:pPr>
      <w:r>
        <w:separator/>
      </w:r>
    </w:p>
  </w:footnote>
  <w:footnote w:type="continuationSeparator" w:id="0">
    <w:p w14:paraId="5552528F" w14:textId="77777777" w:rsidR="00D37BAC" w:rsidRDefault="00D37BAC" w:rsidP="00D37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92CA" w14:textId="64D50507" w:rsidR="00D37BAC" w:rsidRDefault="00D37BAC" w:rsidP="00D37BAC">
    <w:pPr>
      <w:pStyle w:val="Encabezado"/>
      <w:jc w:val="center"/>
    </w:pPr>
    <w:r>
      <w:rPr>
        <w:noProof/>
        <w:lang w:val="en-US"/>
      </w:rPr>
      <w:drawing>
        <wp:inline distT="0" distB="0" distL="0" distR="0" wp14:anchorId="3F4637D4" wp14:editId="228F0C3B">
          <wp:extent cx="1200785" cy="768350"/>
          <wp:effectExtent l="0" t="0" r="0" b="0"/>
          <wp:docPr id="28006807" name="Imagen 28006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065B"/>
    <w:multiLevelType w:val="hybridMultilevel"/>
    <w:tmpl w:val="F0ACBF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22FF7"/>
    <w:multiLevelType w:val="hybridMultilevel"/>
    <w:tmpl w:val="26444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E60C3"/>
    <w:multiLevelType w:val="multilevel"/>
    <w:tmpl w:val="BFF80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55C7B2A"/>
    <w:multiLevelType w:val="multilevel"/>
    <w:tmpl w:val="7E04C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1E68E3"/>
    <w:multiLevelType w:val="hybridMultilevel"/>
    <w:tmpl w:val="4928D5F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A63ED"/>
    <w:multiLevelType w:val="hybridMultilevel"/>
    <w:tmpl w:val="9CD63F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150DD5"/>
    <w:multiLevelType w:val="hybridMultilevel"/>
    <w:tmpl w:val="4D4A8D8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FA1D50"/>
    <w:multiLevelType w:val="hybridMultilevel"/>
    <w:tmpl w:val="E5FC893A"/>
    <w:lvl w:ilvl="0" w:tplc="2E2A4D0A">
      <w:start w:val="9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8946A5"/>
    <w:multiLevelType w:val="hybridMultilevel"/>
    <w:tmpl w:val="E9C49528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95101975">
    <w:abstractNumId w:val="2"/>
  </w:num>
  <w:num w:numId="2" w16cid:durableId="1563053914">
    <w:abstractNumId w:val="3"/>
  </w:num>
  <w:num w:numId="3" w16cid:durableId="1009142166">
    <w:abstractNumId w:val="1"/>
  </w:num>
  <w:num w:numId="4" w16cid:durableId="293798564">
    <w:abstractNumId w:val="6"/>
  </w:num>
  <w:num w:numId="5" w16cid:durableId="1762023571">
    <w:abstractNumId w:val="5"/>
  </w:num>
  <w:num w:numId="6" w16cid:durableId="595481054">
    <w:abstractNumId w:val="7"/>
  </w:num>
  <w:num w:numId="7" w16cid:durableId="790637648">
    <w:abstractNumId w:val="0"/>
  </w:num>
  <w:num w:numId="8" w16cid:durableId="258874272">
    <w:abstractNumId w:val="8"/>
  </w:num>
  <w:num w:numId="9" w16cid:durableId="77182566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4F"/>
    <w:rsid w:val="00000156"/>
    <w:rsid w:val="00011D3D"/>
    <w:rsid w:val="00015E44"/>
    <w:rsid w:val="000160D5"/>
    <w:rsid w:val="000168FA"/>
    <w:rsid w:val="00020212"/>
    <w:rsid w:val="0002023C"/>
    <w:rsid w:val="00022FD0"/>
    <w:rsid w:val="00025B96"/>
    <w:rsid w:val="000363BB"/>
    <w:rsid w:val="00040071"/>
    <w:rsid w:val="00040C14"/>
    <w:rsid w:val="00047540"/>
    <w:rsid w:val="00047AE7"/>
    <w:rsid w:val="000500C8"/>
    <w:rsid w:val="000526CA"/>
    <w:rsid w:val="000531B0"/>
    <w:rsid w:val="0005560F"/>
    <w:rsid w:val="00056E0C"/>
    <w:rsid w:val="00057352"/>
    <w:rsid w:val="00066306"/>
    <w:rsid w:val="00074846"/>
    <w:rsid w:val="000754E3"/>
    <w:rsid w:val="00076F33"/>
    <w:rsid w:val="000775D2"/>
    <w:rsid w:val="00077A21"/>
    <w:rsid w:val="000803E3"/>
    <w:rsid w:val="0008332C"/>
    <w:rsid w:val="00083B35"/>
    <w:rsid w:val="00085EA9"/>
    <w:rsid w:val="000904CB"/>
    <w:rsid w:val="000959A5"/>
    <w:rsid w:val="000A042A"/>
    <w:rsid w:val="000A2560"/>
    <w:rsid w:val="000A2BA1"/>
    <w:rsid w:val="000B1A21"/>
    <w:rsid w:val="000B32DB"/>
    <w:rsid w:val="000B380C"/>
    <w:rsid w:val="000B3B9E"/>
    <w:rsid w:val="000B3D3B"/>
    <w:rsid w:val="000B3F1B"/>
    <w:rsid w:val="000B5B69"/>
    <w:rsid w:val="000B5DA0"/>
    <w:rsid w:val="000B7479"/>
    <w:rsid w:val="000B7846"/>
    <w:rsid w:val="000C2F71"/>
    <w:rsid w:val="000C73FA"/>
    <w:rsid w:val="000D1F3A"/>
    <w:rsid w:val="000D4FB8"/>
    <w:rsid w:val="000D6B2E"/>
    <w:rsid w:val="000E0F79"/>
    <w:rsid w:val="000E1098"/>
    <w:rsid w:val="000E17E7"/>
    <w:rsid w:val="000E1D53"/>
    <w:rsid w:val="000E1E92"/>
    <w:rsid w:val="000F24C1"/>
    <w:rsid w:val="000F53DD"/>
    <w:rsid w:val="00100F74"/>
    <w:rsid w:val="001068EA"/>
    <w:rsid w:val="00112266"/>
    <w:rsid w:val="00117A08"/>
    <w:rsid w:val="0012070B"/>
    <w:rsid w:val="0012190D"/>
    <w:rsid w:val="0012429E"/>
    <w:rsid w:val="0012564A"/>
    <w:rsid w:val="001270D0"/>
    <w:rsid w:val="00130E97"/>
    <w:rsid w:val="0013283E"/>
    <w:rsid w:val="00133460"/>
    <w:rsid w:val="00135839"/>
    <w:rsid w:val="00135F1E"/>
    <w:rsid w:val="00142477"/>
    <w:rsid w:val="001440B9"/>
    <w:rsid w:val="001500DB"/>
    <w:rsid w:val="00152D71"/>
    <w:rsid w:val="00163EDF"/>
    <w:rsid w:val="00163EF1"/>
    <w:rsid w:val="00165F78"/>
    <w:rsid w:val="00166B47"/>
    <w:rsid w:val="00170D45"/>
    <w:rsid w:val="001721BB"/>
    <w:rsid w:val="00172735"/>
    <w:rsid w:val="001731EF"/>
    <w:rsid w:val="00173D76"/>
    <w:rsid w:val="0017565E"/>
    <w:rsid w:val="0018006A"/>
    <w:rsid w:val="00182610"/>
    <w:rsid w:val="001847A7"/>
    <w:rsid w:val="001914C7"/>
    <w:rsid w:val="00193A75"/>
    <w:rsid w:val="00197D2C"/>
    <w:rsid w:val="001A0663"/>
    <w:rsid w:val="001A2AE3"/>
    <w:rsid w:val="001A7435"/>
    <w:rsid w:val="001B3DE4"/>
    <w:rsid w:val="001B5A5E"/>
    <w:rsid w:val="001B5DD8"/>
    <w:rsid w:val="001B601A"/>
    <w:rsid w:val="001C7E24"/>
    <w:rsid w:val="001D5433"/>
    <w:rsid w:val="001D7456"/>
    <w:rsid w:val="001E798F"/>
    <w:rsid w:val="001F20C5"/>
    <w:rsid w:val="00200DA5"/>
    <w:rsid w:val="00202602"/>
    <w:rsid w:val="002035AD"/>
    <w:rsid w:val="0020442E"/>
    <w:rsid w:val="00204822"/>
    <w:rsid w:val="00210191"/>
    <w:rsid w:val="00214F00"/>
    <w:rsid w:val="002214AA"/>
    <w:rsid w:val="002247BD"/>
    <w:rsid w:val="00225207"/>
    <w:rsid w:val="0023374F"/>
    <w:rsid w:val="002372D6"/>
    <w:rsid w:val="0023775D"/>
    <w:rsid w:val="00237898"/>
    <w:rsid w:val="00240CB8"/>
    <w:rsid w:val="002457C3"/>
    <w:rsid w:val="00250AA1"/>
    <w:rsid w:val="00250B2A"/>
    <w:rsid w:val="002513ED"/>
    <w:rsid w:val="002549F7"/>
    <w:rsid w:val="00256862"/>
    <w:rsid w:val="0026023F"/>
    <w:rsid w:val="00262200"/>
    <w:rsid w:val="002634C8"/>
    <w:rsid w:val="00270973"/>
    <w:rsid w:val="00274BAB"/>
    <w:rsid w:val="00276264"/>
    <w:rsid w:val="00280E52"/>
    <w:rsid w:val="0028146B"/>
    <w:rsid w:val="00284230"/>
    <w:rsid w:val="00290776"/>
    <w:rsid w:val="00290C58"/>
    <w:rsid w:val="00292A24"/>
    <w:rsid w:val="00297F5B"/>
    <w:rsid w:val="002A3E29"/>
    <w:rsid w:val="002A4FBA"/>
    <w:rsid w:val="002A620C"/>
    <w:rsid w:val="002B0659"/>
    <w:rsid w:val="002B2055"/>
    <w:rsid w:val="002B2CB3"/>
    <w:rsid w:val="002B49C5"/>
    <w:rsid w:val="002B7395"/>
    <w:rsid w:val="002C17FE"/>
    <w:rsid w:val="002C5D29"/>
    <w:rsid w:val="002C70F5"/>
    <w:rsid w:val="002D183E"/>
    <w:rsid w:val="002D1B73"/>
    <w:rsid w:val="002D31FD"/>
    <w:rsid w:val="002D44FD"/>
    <w:rsid w:val="002D5A70"/>
    <w:rsid w:val="002D6F73"/>
    <w:rsid w:val="002E1DD4"/>
    <w:rsid w:val="002E466A"/>
    <w:rsid w:val="002E7569"/>
    <w:rsid w:val="002F10B2"/>
    <w:rsid w:val="002F313F"/>
    <w:rsid w:val="002F34AF"/>
    <w:rsid w:val="002F368E"/>
    <w:rsid w:val="002F3C0C"/>
    <w:rsid w:val="002F4A40"/>
    <w:rsid w:val="002F526F"/>
    <w:rsid w:val="002F5650"/>
    <w:rsid w:val="003037A1"/>
    <w:rsid w:val="003063E7"/>
    <w:rsid w:val="0030664B"/>
    <w:rsid w:val="0030715D"/>
    <w:rsid w:val="00312855"/>
    <w:rsid w:val="00313233"/>
    <w:rsid w:val="003140B9"/>
    <w:rsid w:val="00314821"/>
    <w:rsid w:val="0031767E"/>
    <w:rsid w:val="003208DC"/>
    <w:rsid w:val="00320D1F"/>
    <w:rsid w:val="00322BCB"/>
    <w:rsid w:val="00324561"/>
    <w:rsid w:val="0032564E"/>
    <w:rsid w:val="0034057D"/>
    <w:rsid w:val="003507DC"/>
    <w:rsid w:val="003512F3"/>
    <w:rsid w:val="00351C1E"/>
    <w:rsid w:val="00351E48"/>
    <w:rsid w:val="00356057"/>
    <w:rsid w:val="00357DAA"/>
    <w:rsid w:val="00360631"/>
    <w:rsid w:val="00361132"/>
    <w:rsid w:val="00363DB9"/>
    <w:rsid w:val="00365889"/>
    <w:rsid w:val="00366FDA"/>
    <w:rsid w:val="003670CB"/>
    <w:rsid w:val="003675D9"/>
    <w:rsid w:val="00381213"/>
    <w:rsid w:val="003818AB"/>
    <w:rsid w:val="0038358E"/>
    <w:rsid w:val="003873EA"/>
    <w:rsid w:val="003956FE"/>
    <w:rsid w:val="00396C6D"/>
    <w:rsid w:val="003A05D6"/>
    <w:rsid w:val="003A0AFB"/>
    <w:rsid w:val="003A1946"/>
    <w:rsid w:val="003A489E"/>
    <w:rsid w:val="003A5D3B"/>
    <w:rsid w:val="003B15E8"/>
    <w:rsid w:val="003B539E"/>
    <w:rsid w:val="003B7720"/>
    <w:rsid w:val="003C0ED8"/>
    <w:rsid w:val="003C1DAA"/>
    <w:rsid w:val="003C2A5F"/>
    <w:rsid w:val="003C5F1B"/>
    <w:rsid w:val="003D08C9"/>
    <w:rsid w:val="003D2A23"/>
    <w:rsid w:val="003D3EA1"/>
    <w:rsid w:val="003D51F6"/>
    <w:rsid w:val="003D60F4"/>
    <w:rsid w:val="003E1F51"/>
    <w:rsid w:val="003E4E86"/>
    <w:rsid w:val="003E557C"/>
    <w:rsid w:val="003E5989"/>
    <w:rsid w:val="003E74B4"/>
    <w:rsid w:val="003F078D"/>
    <w:rsid w:val="003F24DF"/>
    <w:rsid w:val="003F29EA"/>
    <w:rsid w:val="003F2F29"/>
    <w:rsid w:val="003F4117"/>
    <w:rsid w:val="003F42E2"/>
    <w:rsid w:val="003F4F81"/>
    <w:rsid w:val="003F613F"/>
    <w:rsid w:val="003F6BA9"/>
    <w:rsid w:val="003F734B"/>
    <w:rsid w:val="003F7BBB"/>
    <w:rsid w:val="004000C1"/>
    <w:rsid w:val="00401413"/>
    <w:rsid w:val="0040145B"/>
    <w:rsid w:val="004070D9"/>
    <w:rsid w:val="004103D2"/>
    <w:rsid w:val="00411D19"/>
    <w:rsid w:val="00412E70"/>
    <w:rsid w:val="00413CE8"/>
    <w:rsid w:val="00427883"/>
    <w:rsid w:val="00430BEC"/>
    <w:rsid w:val="004319D3"/>
    <w:rsid w:val="0043259E"/>
    <w:rsid w:val="00432FE7"/>
    <w:rsid w:val="0043748D"/>
    <w:rsid w:val="00440A60"/>
    <w:rsid w:val="00442019"/>
    <w:rsid w:val="004422C6"/>
    <w:rsid w:val="00442873"/>
    <w:rsid w:val="004509F4"/>
    <w:rsid w:val="00451D47"/>
    <w:rsid w:val="00452931"/>
    <w:rsid w:val="00453B34"/>
    <w:rsid w:val="00454543"/>
    <w:rsid w:val="00454857"/>
    <w:rsid w:val="00455D31"/>
    <w:rsid w:val="00462149"/>
    <w:rsid w:val="0047160E"/>
    <w:rsid w:val="00471B7C"/>
    <w:rsid w:val="00471D49"/>
    <w:rsid w:val="00477C68"/>
    <w:rsid w:val="00481FE4"/>
    <w:rsid w:val="004842CB"/>
    <w:rsid w:val="00484556"/>
    <w:rsid w:val="00485563"/>
    <w:rsid w:val="00493243"/>
    <w:rsid w:val="0049376A"/>
    <w:rsid w:val="0049621F"/>
    <w:rsid w:val="00496EF4"/>
    <w:rsid w:val="004A084C"/>
    <w:rsid w:val="004A6D22"/>
    <w:rsid w:val="004B09A2"/>
    <w:rsid w:val="004B337B"/>
    <w:rsid w:val="004B3981"/>
    <w:rsid w:val="004B3AAB"/>
    <w:rsid w:val="004B5FB0"/>
    <w:rsid w:val="004C153F"/>
    <w:rsid w:val="004C2434"/>
    <w:rsid w:val="004C4304"/>
    <w:rsid w:val="004C6F7A"/>
    <w:rsid w:val="004D09C9"/>
    <w:rsid w:val="004D2DBC"/>
    <w:rsid w:val="004D60CF"/>
    <w:rsid w:val="004D7C20"/>
    <w:rsid w:val="004E2460"/>
    <w:rsid w:val="004E745D"/>
    <w:rsid w:val="004F198E"/>
    <w:rsid w:val="005002B2"/>
    <w:rsid w:val="00503A91"/>
    <w:rsid w:val="00506F11"/>
    <w:rsid w:val="00513B81"/>
    <w:rsid w:val="00515C93"/>
    <w:rsid w:val="00520486"/>
    <w:rsid w:val="00524867"/>
    <w:rsid w:val="0052494A"/>
    <w:rsid w:val="00524F82"/>
    <w:rsid w:val="005253B5"/>
    <w:rsid w:val="00525A80"/>
    <w:rsid w:val="00526D3B"/>
    <w:rsid w:val="00527FB8"/>
    <w:rsid w:val="005321AE"/>
    <w:rsid w:val="00532482"/>
    <w:rsid w:val="00533334"/>
    <w:rsid w:val="005370D6"/>
    <w:rsid w:val="00537F78"/>
    <w:rsid w:val="00542B5E"/>
    <w:rsid w:val="0054520E"/>
    <w:rsid w:val="00552EB9"/>
    <w:rsid w:val="00556072"/>
    <w:rsid w:val="00556E2B"/>
    <w:rsid w:val="0055783B"/>
    <w:rsid w:val="0056027A"/>
    <w:rsid w:val="005602C3"/>
    <w:rsid w:val="005631B4"/>
    <w:rsid w:val="005711B4"/>
    <w:rsid w:val="0057265F"/>
    <w:rsid w:val="005770E2"/>
    <w:rsid w:val="00583DCC"/>
    <w:rsid w:val="00584F5A"/>
    <w:rsid w:val="005877C6"/>
    <w:rsid w:val="00591721"/>
    <w:rsid w:val="00592FA4"/>
    <w:rsid w:val="005974F0"/>
    <w:rsid w:val="005A2A7B"/>
    <w:rsid w:val="005A2F07"/>
    <w:rsid w:val="005A38D0"/>
    <w:rsid w:val="005A38F7"/>
    <w:rsid w:val="005A72D4"/>
    <w:rsid w:val="005B0D59"/>
    <w:rsid w:val="005B2DC3"/>
    <w:rsid w:val="005B355F"/>
    <w:rsid w:val="005C65F7"/>
    <w:rsid w:val="005C7C98"/>
    <w:rsid w:val="005D0C56"/>
    <w:rsid w:val="005D28A5"/>
    <w:rsid w:val="005D68AB"/>
    <w:rsid w:val="005E3A8A"/>
    <w:rsid w:val="005E5F45"/>
    <w:rsid w:val="005E6339"/>
    <w:rsid w:val="005E6559"/>
    <w:rsid w:val="005F0101"/>
    <w:rsid w:val="005F185F"/>
    <w:rsid w:val="005F2290"/>
    <w:rsid w:val="005F3E86"/>
    <w:rsid w:val="005F71BD"/>
    <w:rsid w:val="00601312"/>
    <w:rsid w:val="00602BC6"/>
    <w:rsid w:val="006060DA"/>
    <w:rsid w:val="00613F04"/>
    <w:rsid w:val="0062050B"/>
    <w:rsid w:val="00627B7D"/>
    <w:rsid w:val="00627EC5"/>
    <w:rsid w:val="0063114A"/>
    <w:rsid w:val="006343AE"/>
    <w:rsid w:val="00640B4B"/>
    <w:rsid w:val="0064438B"/>
    <w:rsid w:val="006449FA"/>
    <w:rsid w:val="0064524A"/>
    <w:rsid w:val="00651F11"/>
    <w:rsid w:val="00654C63"/>
    <w:rsid w:val="00661995"/>
    <w:rsid w:val="00664069"/>
    <w:rsid w:val="0066578A"/>
    <w:rsid w:val="00673218"/>
    <w:rsid w:val="0067377E"/>
    <w:rsid w:val="006744FF"/>
    <w:rsid w:val="00676B19"/>
    <w:rsid w:val="00681F9F"/>
    <w:rsid w:val="00683A8D"/>
    <w:rsid w:val="00683B80"/>
    <w:rsid w:val="006855E6"/>
    <w:rsid w:val="006861F0"/>
    <w:rsid w:val="00690AF0"/>
    <w:rsid w:val="00690BF7"/>
    <w:rsid w:val="00691BB2"/>
    <w:rsid w:val="0069544F"/>
    <w:rsid w:val="00695A01"/>
    <w:rsid w:val="006A0641"/>
    <w:rsid w:val="006A2EF6"/>
    <w:rsid w:val="006A42D0"/>
    <w:rsid w:val="006A4901"/>
    <w:rsid w:val="006A5A40"/>
    <w:rsid w:val="006A6CFE"/>
    <w:rsid w:val="006B5360"/>
    <w:rsid w:val="006B7A2A"/>
    <w:rsid w:val="006C0F77"/>
    <w:rsid w:val="006C1F21"/>
    <w:rsid w:val="006C6CAE"/>
    <w:rsid w:val="006D0E9C"/>
    <w:rsid w:val="006D2A34"/>
    <w:rsid w:val="006D2FA4"/>
    <w:rsid w:val="006D3B9A"/>
    <w:rsid w:val="006E1F8A"/>
    <w:rsid w:val="006E6157"/>
    <w:rsid w:val="006E6956"/>
    <w:rsid w:val="006F48FF"/>
    <w:rsid w:val="006F5067"/>
    <w:rsid w:val="006F64B6"/>
    <w:rsid w:val="006F765F"/>
    <w:rsid w:val="006F79E1"/>
    <w:rsid w:val="00704114"/>
    <w:rsid w:val="007044A1"/>
    <w:rsid w:val="00704F2F"/>
    <w:rsid w:val="00710882"/>
    <w:rsid w:val="00721C4C"/>
    <w:rsid w:val="00736E26"/>
    <w:rsid w:val="00737E59"/>
    <w:rsid w:val="00743274"/>
    <w:rsid w:val="00747074"/>
    <w:rsid w:val="00752B95"/>
    <w:rsid w:val="00756737"/>
    <w:rsid w:val="00760085"/>
    <w:rsid w:val="00760459"/>
    <w:rsid w:val="00760597"/>
    <w:rsid w:val="0076436D"/>
    <w:rsid w:val="00776763"/>
    <w:rsid w:val="0078717B"/>
    <w:rsid w:val="00787D54"/>
    <w:rsid w:val="00791CF2"/>
    <w:rsid w:val="00793BEC"/>
    <w:rsid w:val="007963E3"/>
    <w:rsid w:val="007A0B72"/>
    <w:rsid w:val="007A1026"/>
    <w:rsid w:val="007A13D6"/>
    <w:rsid w:val="007A4513"/>
    <w:rsid w:val="007A4EE1"/>
    <w:rsid w:val="007A6C7A"/>
    <w:rsid w:val="007B4BF3"/>
    <w:rsid w:val="007B4FDC"/>
    <w:rsid w:val="007B54B4"/>
    <w:rsid w:val="007B7AF5"/>
    <w:rsid w:val="007B7FE5"/>
    <w:rsid w:val="007C54A2"/>
    <w:rsid w:val="007D08F1"/>
    <w:rsid w:val="007D57AB"/>
    <w:rsid w:val="007E1575"/>
    <w:rsid w:val="007E1F09"/>
    <w:rsid w:val="00807ADA"/>
    <w:rsid w:val="00807E64"/>
    <w:rsid w:val="0081183C"/>
    <w:rsid w:val="00813F02"/>
    <w:rsid w:val="00817917"/>
    <w:rsid w:val="0082034F"/>
    <w:rsid w:val="008215FD"/>
    <w:rsid w:val="00830DB2"/>
    <w:rsid w:val="0083188A"/>
    <w:rsid w:val="00831A26"/>
    <w:rsid w:val="0083269A"/>
    <w:rsid w:val="008326F1"/>
    <w:rsid w:val="0084404A"/>
    <w:rsid w:val="00850707"/>
    <w:rsid w:val="00852CDC"/>
    <w:rsid w:val="00853AD8"/>
    <w:rsid w:val="00860E3F"/>
    <w:rsid w:val="0086178A"/>
    <w:rsid w:val="008618A5"/>
    <w:rsid w:val="00871426"/>
    <w:rsid w:val="0087226B"/>
    <w:rsid w:val="00873994"/>
    <w:rsid w:val="00875166"/>
    <w:rsid w:val="008844C6"/>
    <w:rsid w:val="00897164"/>
    <w:rsid w:val="008A135B"/>
    <w:rsid w:val="008A1E1E"/>
    <w:rsid w:val="008A2581"/>
    <w:rsid w:val="008A5F53"/>
    <w:rsid w:val="008B2A83"/>
    <w:rsid w:val="008B5240"/>
    <w:rsid w:val="008B7CC2"/>
    <w:rsid w:val="008C1DD1"/>
    <w:rsid w:val="008C3215"/>
    <w:rsid w:val="008C3CDE"/>
    <w:rsid w:val="008C4A4C"/>
    <w:rsid w:val="008C6CA5"/>
    <w:rsid w:val="008D11A2"/>
    <w:rsid w:val="008E1DF0"/>
    <w:rsid w:val="008E2BCC"/>
    <w:rsid w:val="008E3686"/>
    <w:rsid w:val="008E3CF6"/>
    <w:rsid w:val="008E7BE0"/>
    <w:rsid w:val="008F0BCB"/>
    <w:rsid w:val="008F1C1A"/>
    <w:rsid w:val="008F6CF4"/>
    <w:rsid w:val="008F7650"/>
    <w:rsid w:val="00905690"/>
    <w:rsid w:val="0090748E"/>
    <w:rsid w:val="0091161B"/>
    <w:rsid w:val="00914B1C"/>
    <w:rsid w:val="0091699D"/>
    <w:rsid w:val="009227AB"/>
    <w:rsid w:val="009250A1"/>
    <w:rsid w:val="0092657D"/>
    <w:rsid w:val="009376BF"/>
    <w:rsid w:val="00940D24"/>
    <w:rsid w:val="0094221E"/>
    <w:rsid w:val="00944AB2"/>
    <w:rsid w:val="009525AD"/>
    <w:rsid w:val="00952C2E"/>
    <w:rsid w:val="00957FCD"/>
    <w:rsid w:val="00960B6A"/>
    <w:rsid w:val="0096100E"/>
    <w:rsid w:val="00961EE6"/>
    <w:rsid w:val="00967B24"/>
    <w:rsid w:val="00972983"/>
    <w:rsid w:val="00973562"/>
    <w:rsid w:val="00975324"/>
    <w:rsid w:val="00976F92"/>
    <w:rsid w:val="009816CE"/>
    <w:rsid w:val="0098531C"/>
    <w:rsid w:val="0098591A"/>
    <w:rsid w:val="00987510"/>
    <w:rsid w:val="00993F6A"/>
    <w:rsid w:val="0099519B"/>
    <w:rsid w:val="00997F93"/>
    <w:rsid w:val="009A17F7"/>
    <w:rsid w:val="009A3AB0"/>
    <w:rsid w:val="009A46D7"/>
    <w:rsid w:val="009B5B9F"/>
    <w:rsid w:val="009B5F89"/>
    <w:rsid w:val="009C02B8"/>
    <w:rsid w:val="009C5D74"/>
    <w:rsid w:val="009D59DD"/>
    <w:rsid w:val="009D781C"/>
    <w:rsid w:val="009D7BFA"/>
    <w:rsid w:val="009E08C3"/>
    <w:rsid w:val="009E09FD"/>
    <w:rsid w:val="009E1461"/>
    <w:rsid w:val="009E3C8F"/>
    <w:rsid w:val="009E7925"/>
    <w:rsid w:val="009F4665"/>
    <w:rsid w:val="00A015FB"/>
    <w:rsid w:val="00A044BE"/>
    <w:rsid w:val="00A05F84"/>
    <w:rsid w:val="00A07FA7"/>
    <w:rsid w:val="00A13F3D"/>
    <w:rsid w:val="00A20310"/>
    <w:rsid w:val="00A3393A"/>
    <w:rsid w:val="00A366D5"/>
    <w:rsid w:val="00A41FE5"/>
    <w:rsid w:val="00A42AFD"/>
    <w:rsid w:val="00A43C05"/>
    <w:rsid w:val="00A5208B"/>
    <w:rsid w:val="00A54B2A"/>
    <w:rsid w:val="00A54FB3"/>
    <w:rsid w:val="00A654C3"/>
    <w:rsid w:val="00A726F9"/>
    <w:rsid w:val="00A76645"/>
    <w:rsid w:val="00A8201B"/>
    <w:rsid w:val="00A866ED"/>
    <w:rsid w:val="00A956D9"/>
    <w:rsid w:val="00A97BB7"/>
    <w:rsid w:val="00AA6268"/>
    <w:rsid w:val="00AB122D"/>
    <w:rsid w:val="00AB2756"/>
    <w:rsid w:val="00AB757A"/>
    <w:rsid w:val="00AC3526"/>
    <w:rsid w:val="00AC54CC"/>
    <w:rsid w:val="00AD23FD"/>
    <w:rsid w:val="00AE0C89"/>
    <w:rsid w:val="00AE1E48"/>
    <w:rsid w:val="00AE3B5F"/>
    <w:rsid w:val="00AE6C5C"/>
    <w:rsid w:val="00AF40DD"/>
    <w:rsid w:val="00AF436B"/>
    <w:rsid w:val="00B050D5"/>
    <w:rsid w:val="00B12873"/>
    <w:rsid w:val="00B13511"/>
    <w:rsid w:val="00B15111"/>
    <w:rsid w:val="00B20CBA"/>
    <w:rsid w:val="00B22CAC"/>
    <w:rsid w:val="00B331E9"/>
    <w:rsid w:val="00B36728"/>
    <w:rsid w:val="00B36A27"/>
    <w:rsid w:val="00B402A0"/>
    <w:rsid w:val="00B410C6"/>
    <w:rsid w:val="00B46716"/>
    <w:rsid w:val="00B50995"/>
    <w:rsid w:val="00B53454"/>
    <w:rsid w:val="00B54F57"/>
    <w:rsid w:val="00B568AD"/>
    <w:rsid w:val="00B618D7"/>
    <w:rsid w:val="00B623AF"/>
    <w:rsid w:val="00B6644F"/>
    <w:rsid w:val="00B74BBE"/>
    <w:rsid w:val="00B7545B"/>
    <w:rsid w:val="00B77767"/>
    <w:rsid w:val="00B82E63"/>
    <w:rsid w:val="00B830D6"/>
    <w:rsid w:val="00B84C0E"/>
    <w:rsid w:val="00B908B9"/>
    <w:rsid w:val="00B92191"/>
    <w:rsid w:val="00B9325F"/>
    <w:rsid w:val="00B93355"/>
    <w:rsid w:val="00BA0E84"/>
    <w:rsid w:val="00BA2504"/>
    <w:rsid w:val="00BA795B"/>
    <w:rsid w:val="00BB11EE"/>
    <w:rsid w:val="00BB1ED3"/>
    <w:rsid w:val="00BB1F05"/>
    <w:rsid w:val="00BB2C72"/>
    <w:rsid w:val="00BB5235"/>
    <w:rsid w:val="00BD0CDD"/>
    <w:rsid w:val="00BD2F99"/>
    <w:rsid w:val="00BD4358"/>
    <w:rsid w:val="00BD58DB"/>
    <w:rsid w:val="00BD7A4F"/>
    <w:rsid w:val="00BE1628"/>
    <w:rsid w:val="00BE4CEB"/>
    <w:rsid w:val="00BE761C"/>
    <w:rsid w:val="00BE7F47"/>
    <w:rsid w:val="00BF0B16"/>
    <w:rsid w:val="00BF4F79"/>
    <w:rsid w:val="00BF5A5D"/>
    <w:rsid w:val="00BF6996"/>
    <w:rsid w:val="00C031CC"/>
    <w:rsid w:val="00C03556"/>
    <w:rsid w:val="00C04754"/>
    <w:rsid w:val="00C11E3E"/>
    <w:rsid w:val="00C149E9"/>
    <w:rsid w:val="00C149F4"/>
    <w:rsid w:val="00C210F2"/>
    <w:rsid w:val="00C21A29"/>
    <w:rsid w:val="00C222AE"/>
    <w:rsid w:val="00C24B31"/>
    <w:rsid w:val="00C27CB0"/>
    <w:rsid w:val="00C311D3"/>
    <w:rsid w:val="00C347D1"/>
    <w:rsid w:val="00C417A9"/>
    <w:rsid w:val="00C47508"/>
    <w:rsid w:val="00C50244"/>
    <w:rsid w:val="00C50F26"/>
    <w:rsid w:val="00C53DD8"/>
    <w:rsid w:val="00C54C99"/>
    <w:rsid w:val="00C55B2D"/>
    <w:rsid w:val="00C56D93"/>
    <w:rsid w:val="00C5724A"/>
    <w:rsid w:val="00C60506"/>
    <w:rsid w:val="00C61442"/>
    <w:rsid w:val="00C61EF4"/>
    <w:rsid w:val="00C63C25"/>
    <w:rsid w:val="00C6633C"/>
    <w:rsid w:val="00C67083"/>
    <w:rsid w:val="00C709DB"/>
    <w:rsid w:val="00C75260"/>
    <w:rsid w:val="00C807E7"/>
    <w:rsid w:val="00C820D1"/>
    <w:rsid w:val="00C8771E"/>
    <w:rsid w:val="00C87BB7"/>
    <w:rsid w:val="00C924B1"/>
    <w:rsid w:val="00CA069E"/>
    <w:rsid w:val="00CA277D"/>
    <w:rsid w:val="00CA2EA0"/>
    <w:rsid w:val="00CA34C9"/>
    <w:rsid w:val="00CB0060"/>
    <w:rsid w:val="00CB10EB"/>
    <w:rsid w:val="00CB43C0"/>
    <w:rsid w:val="00CC0980"/>
    <w:rsid w:val="00CC4FC6"/>
    <w:rsid w:val="00CD5F5D"/>
    <w:rsid w:val="00CE1835"/>
    <w:rsid w:val="00CE400A"/>
    <w:rsid w:val="00CE636A"/>
    <w:rsid w:val="00CE68CB"/>
    <w:rsid w:val="00CE770A"/>
    <w:rsid w:val="00CF0A7C"/>
    <w:rsid w:val="00CF144B"/>
    <w:rsid w:val="00CF1CE4"/>
    <w:rsid w:val="00CF23D1"/>
    <w:rsid w:val="00CF4115"/>
    <w:rsid w:val="00D16981"/>
    <w:rsid w:val="00D25666"/>
    <w:rsid w:val="00D26619"/>
    <w:rsid w:val="00D317B4"/>
    <w:rsid w:val="00D33705"/>
    <w:rsid w:val="00D33C6F"/>
    <w:rsid w:val="00D35858"/>
    <w:rsid w:val="00D36DE2"/>
    <w:rsid w:val="00D37BAC"/>
    <w:rsid w:val="00D42BC0"/>
    <w:rsid w:val="00D44956"/>
    <w:rsid w:val="00D50F7F"/>
    <w:rsid w:val="00D51776"/>
    <w:rsid w:val="00D523B7"/>
    <w:rsid w:val="00D53B53"/>
    <w:rsid w:val="00D544EE"/>
    <w:rsid w:val="00D55BA9"/>
    <w:rsid w:val="00D5785A"/>
    <w:rsid w:val="00D60137"/>
    <w:rsid w:val="00D603B5"/>
    <w:rsid w:val="00D613DF"/>
    <w:rsid w:val="00D6295E"/>
    <w:rsid w:val="00D63B9D"/>
    <w:rsid w:val="00D647C0"/>
    <w:rsid w:val="00D65F09"/>
    <w:rsid w:val="00D6635C"/>
    <w:rsid w:val="00D74FFA"/>
    <w:rsid w:val="00D77E82"/>
    <w:rsid w:val="00D8342E"/>
    <w:rsid w:val="00D85385"/>
    <w:rsid w:val="00D90957"/>
    <w:rsid w:val="00D963E3"/>
    <w:rsid w:val="00DA28F7"/>
    <w:rsid w:val="00DA2E6C"/>
    <w:rsid w:val="00DA4FC8"/>
    <w:rsid w:val="00DA6264"/>
    <w:rsid w:val="00DA7469"/>
    <w:rsid w:val="00DC2427"/>
    <w:rsid w:val="00DD2716"/>
    <w:rsid w:val="00DD49FE"/>
    <w:rsid w:val="00DD5C5F"/>
    <w:rsid w:val="00DD7E1F"/>
    <w:rsid w:val="00DF1695"/>
    <w:rsid w:val="00DF2EFC"/>
    <w:rsid w:val="00DF540A"/>
    <w:rsid w:val="00DF79C3"/>
    <w:rsid w:val="00DF7F43"/>
    <w:rsid w:val="00E00789"/>
    <w:rsid w:val="00E01364"/>
    <w:rsid w:val="00E0189C"/>
    <w:rsid w:val="00E04BC3"/>
    <w:rsid w:val="00E110C4"/>
    <w:rsid w:val="00E13EF4"/>
    <w:rsid w:val="00E1448B"/>
    <w:rsid w:val="00E15373"/>
    <w:rsid w:val="00E15480"/>
    <w:rsid w:val="00E16370"/>
    <w:rsid w:val="00E22F7D"/>
    <w:rsid w:val="00E25449"/>
    <w:rsid w:val="00E25ED1"/>
    <w:rsid w:val="00E2784D"/>
    <w:rsid w:val="00E3322F"/>
    <w:rsid w:val="00E37412"/>
    <w:rsid w:val="00E43721"/>
    <w:rsid w:val="00E46358"/>
    <w:rsid w:val="00E6064A"/>
    <w:rsid w:val="00E82D0A"/>
    <w:rsid w:val="00E850DD"/>
    <w:rsid w:val="00E87EE6"/>
    <w:rsid w:val="00E94B2F"/>
    <w:rsid w:val="00E95CBE"/>
    <w:rsid w:val="00E97835"/>
    <w:rsid w:val="00EA03E3"/>
    <w:rsid w:val="00EB28A3"/>
    <w:rsid w:val="00EB6F9A"/>
    <w:rsid w:val="00EC3BF2"/>
    <w:rsid w:val="00ED3315"/>
    <w:rsid w:val="00ED39CA"/>
    <w:rsid w:val="00ED4D1E"/>
    <w:rsid w:val="00ED76B0"/>
    <w:rsid w:val="00EE0400"/>
    <w:rsid w:val="00EE0973"/>
    <w:rsid w:val="00EE3DC2"/>
    <w:rsid w:val="00EE417A"/>
    <w:rsid w:val="00EE41C2"/>
    <w:rsid w:val="00EE5D00"/>
    <w:rsid w:val="00EE6E13"/>
    <w:rsid w:val="00EF0798"/>
    <w:rsid w:val="00F03CB2"/>
    <w:rsid w:val="00F03E80"/>
    <w:rsid w:val="00F03E96"/>
    <w:rsid w:val="00F075EA"/>
    <w:rsid w:val="00F1790C"/>
    <w:rsid w:val="00F2193C"/>
    <w:rsid w:val="00F30CD0"/>
    <w:rsid w:val="00F3244F"/>
    <w:rsid w:val="00F34BD7"/>
    <w:rsid w:val="00F35DE4"/>
    <w:rsid w:val="00F36060"/>
    <w:rsid w:val="00F412BC"/>
    <w:rsid w:val="00F424B4"/>
    <w:rsid w:val="00F43204"/>
    <w:rsid w:val="00F43C65"/>
    <w:rsid w:val="00F442BC"/>
    <w:rsid w:val="00F45D9F"/>
    <w:rsid w:val="00F47373"/>
    <w:rsid w:val="00F50D1B"/>
    <w:rsid w:val="00F70E2A"/>
    <w:rsid w:val="00F717A3"/>
    <w:rsid w:val="00F722E3"/>
    <w:rsid w:val="00F7383E"/>
    <w:rsid w:val="00F73DE0"/>
    <w:rsid w:val="00F77F76"/>
    <w:rsid w:val="00F77FC4"/>
    <w:rsid w:val="00F82294"/>
    <w:rsid w:val="00F869E4"/>
    <w:rsid w:val="00F874A7"/>
    <w:rsid w:val="00F87EEA"/>
    <w:rsid w:val="00F9038A"/>
    <w:rsid w:val="00F936AF"/>
    <w:rsid w:val="00F94330"/>
    <w:rsid w:val="00F95E20"/>
    <w:rsid w:val="00F97BCE"/>
    <w:rsid w:val="00FA4626"/>
    <w:rsid w:val="00FB07EA"/>
    <w:rsid w:val="00FB28F2"/>
    <w:rsid w:val="00FB6FCF"/>
    <w:rsid w:val="00FB72EF"/>
    <w:rsid w:val="00FC7407"/>
    <w:rsid w:val="00FD1618"/>
    <w:rsid w:val="00FD2942"/>
    <w:rsid w:val="00FD447B"/>
    <w:rsid w:val="00FD54AC"/>
    <w:rsid w:val="00FD620D"/>
    <w:rsid w:val="00FE129F"/>
    <w:rsid w:val="00FE1B50"/>
    <w:rsid w:val="00FF23B9"/>
    <w:rsid w:val="00FF3D26"/>
    <w:rsid w:val="00FF5790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289050A"/>
  <w15:docId w15:val="{AAEECFC2-62AF-4A06-8DF4-0B924168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C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3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99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C0E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0E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0E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0E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0ED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E761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775D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37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BAC"/>
  </w:style>
  <w:style w:type="paragraph" w:styleId="Piedepgina">
    <w:name w:val="footer"/>
    <w:basedOn w:val="Normal"/>
    <w:link w:val="PiedepginaCar"/>
    <w:uiPriority w:val="99"/>
    <w:unhideWhenUsed/>
    <w:rsid w:val="00D37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CO" sz="800" b="1" i="0" u="none" strike="noStrike" baseline="0">
                <a:solidFill>
                  <a:srgbClr val="808080"/>
                </a:solidFill>
                <a:latin typeface="Arial"/>
                <a:cs typeface="Arial"/>
              </a:rPr>
              <a:t>PLANES DE ACCIÓN MIPG - CIERRE DE BRECHAS A JUNIO DE 2023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CO" sz="800" b="1" i="0" u="none" strike="noStrike" baseline="0">
                <a:solidFill>
                  <a:srgbClr val="808080"/>
                </a:solidFill>
                <a:latin typeface="Arial"/>
                <a:cs typeface="Arial"/>
              </a:rPr>
              <a:t>ESTADO ACCIONES PROGRAMADAS VS EJECUTADAS 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'2022 y 2023 GRAFICAS'!$D$128</c:f>
              <c:strCache>
                <c:ptCount val="1"/>
                <c:pt idx="0">
                  <c:v>PROGRAMADAS
2023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'2022 y 2023 GRAFICAS'!$C$129:$C$136</c:f>
              <c:strCache>
                <c:ptCount val="8"/>
                <c:pt idx="0">
                  <c:v>GESTIÓN DOCUMENTAL</c:v>
                </c:pt>
                <c:pt idx="1">
                  <c:v>GOBIERNO DIGITAL </c:v>
                </c:pt>
                <c:pt idx="2">
                  <c:v>GESTIÓN DE LA INFORMACIÓN ESTADÍSTICA</c:v>
                </c:pt>
                <c:pt idx="3">
                  <c:v>GESTIÓN DEL CONOCIMIENTO </c:v>
                </c:pt>
                <c:pt idx="4">
                  <c:v>DEFENSA JURÍDICA</c:v>
                </c:pt>
                <c:pt idx="5">
                  <c:v>SERVICIO AL CIUDADANO</c:v>
                </c:pt>
                <c:pt idx="6">
                  <c:v>GESTIÓN DE TRÁMITES</c:v>
                </c:pt>
                <c:pt idx="7">
                  <c:v>TOTALES</c:v>
                </c:pt>
              </c:strCache>
            </c:strRef>
          </c:cat>
          <c:val>
            <c:numRef>
              <c:f>'2022 y 2023 GRAFICAS'!$D$129:$D$136</c:f>
              <c:numCache>
                <c:formatCode>General</c:formatCode>
                <c:ptCount val="8"/>
                <c:pt idx="0">
                  <c:v>10</c:v>
                </c:pt>
                <c:pt idx="1">
                  <c:v>5</c:v>
                </c:pt>
                <c:pt idx="2">
                  <c:v>9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67-499E-A106-2BD7984BCBAC}"/>
            </c:ext>
          </c:extLst>
        </c:ser>
        <c:ser>
          <c:idx val="1"/>
          <c:order val="1"/>
          <c:tx>
            <c:strRef>
              <c:f>'2022 y 2023 GRAFICAS'!$E$128</c:f>
              <c:strCache>
                <c:ptCount val="1"/>
                <c:pt idx="0">
                  <c:v>FINALIZADAS 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'2022 y 2023 GRAFICAS'!$C$129:$C$136</c:f>
              <c:strCache>
                <c:ptCount val="8"/>
                <c:pt idx="0">
                  <c:v>GESTIÓN DOCUMENTAL</c:v>
                </c:pt>
                <c:pt idx="1">
                  <c:v>GOBIERNO DIGITAL </c:v>
                </c:pt>
                <c:pt idx="2">
                  <c:v>GESTIÓN DE LA INFORMACIÓN ESTADÍSTICA</c:v>
                </c:pt>
                <c:pt idx="3">
                  <c:v>GESTIÓN DEL CONOCIMIENTO </c:v>
                </c:pt>
                <c:pt idx="4">
                  <c:v>DEFENSA JURÍDICA</c:v>
                </c:pt>
                <c:pt idx="5">
                  <c:v>SERVICIO AL CIUDADANO</c:v>
                </c:pt>
                <c:pt idx="6">
                  <c:v>GESTIÓN DE TRÁMITES</c:v>
                </c:pt>
                <c:pt idx="7">
                  <c:v>TOTALES</c:v>
                </c:pt>
              </c:strCache>
            </c:strRef>
          </c:cat>
          <c:val>
            <c:numRef>
              <c:f>'2022 y 2023 GRAFICAS'!$E$129:$E$136</c:f>
              <c:numCache>
                <c:formatCode>General</c:formatCode>
                <c:ptCount val="8"/>
                <c:pt idx="0">
                  <c:v>6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6">
                  <c:v>1</c:v>
                </c:pt>
                <c:pt idx="7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67-499E-A106-2BD7984BCBAC}"/>
            </c:ext>
          </c:extLst>
        </c:ser>
        <c:ser>
          <c:idx val="2"/>
          <c:order val="2"/>
          <c:tx>
            <c:strRef>
              <c:f>'2022 y 2023 GRAFICAS'!$F$128</c:f>
              <c:strCache>
                <c:ptCount val="1"/>
                <c:pt idx="0">
                  <c:v>EN EJECUCIÓN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'2022 y 2023 GRAFICAS'!$C$129:$C$136</c:f>
              <c:strCache>
                <c:ptCount val="8"/>
                <c:pt idx="0">
                  <c:v>GESTIÓN DOCUMENTAL</c:v>
                </c:pt>
                <c:pt idx="1">
                  <c:v>GOBIERNO DIGITAL </c:v>
                </c:pt>
                <c:pt idx="2">
                  <c:v>GESTIÓN DE LA INFORMACIÓN ESTADÍSTICA</c:v>
                </c:pt>
                <c:pt idx="3">
                  <c:v>GESTIÓN DEL CONOCIMIENTO </c:v>
                </c:pt>
                <c:pt idx="4">
                  <c:v>DEFENSA JURÍDICA</c:v>
                </c:pt>
                <c:pt idx="5">
                  <c:v>SERVICIO AL CIUDADANO</c:v>
                </c:pt>
                <c:pt idx="6">
                  <c:v>GESTIÓN DE TRÁMITES</c:v>
                </c:pt>
                <c:pt idx="7">
                  <c:v>TOTALES</c:v>
                </c:pt>
              </c:strCache>
            </c:strRef>
          </c:cat>
          <c:val>
            <c:numRef>
              <c:f>'2022 y 2023 GRAFICAS'!$F$129:$F$136</c:f>
              <c:numCache>
                <c:formatCode>General</c:formatCode>
                <c:ptCount val="8"/>
                <c:pt idx="0">
                  <c:v>4</c:v>
                </c:pt>
                <c:pt idx="1">
                  <c:v>5</c:v>
                </c:pt>
                <c:pt idx="2">
                  <c:v>8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67-499E-A106-2BD7984BCB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088384"/>
        <c:axId val="1"/>
      </c:barChart>
      <c:catAx>
        <c:axId val="58308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808080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808080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58308838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808080"/>
              </a:solidFill>
              <a:latin typeface="Calibri"/>
              <a:ea typeface="Calibri"/>
              <a:cs typeface="Calibri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O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C08B-6CEA-4C86-AB72-F94574FA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1079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Patricia Gomez Martinez</dc:creator>
  <cp:keywords/>
  <dc:description/>
  <cp:lastModifiedBy>NANCY GOMEZ MARTINEZ</cp:lastModifiedBy>
  <cp:revision>14</cp:revision>
  <cp:lastPrinted>2023-05-31T17:19:00Z</cp:lastPrinted>
  <dcterms:created xsi:type="dcterms:W3CDTF">2023-08-21T04:14:00Z</dcterms:created>
  <dcterms:modified xsi:type="dcterms:W3CDTF">2023-10-14T05:05:00Z</dcterms:modified>
</cp:coreProperties>
</file>